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e"/>
        <w:tblW w:w="8311" w:type="dxa"/>
        <w:jc w:val="center"/>
        <w:tblLayout w:type="fixed"/>
        <w:tblLook w:val="04A0" w:firstRow="1" w:lastRow="0" w:firstColumn="1" w:lastColumn="0" w:noHBand="0" w:noVBand="1"/>
      </w:tblPr>
      <w:tblGrid>
        <w:gridCol w:w="2268"/>
        <w:gridCol w:w="6043"/>
      </w:tblGrid>
      <w:tr w:rsidR="0023648B" w14:paraId="0D120599" w14:textId="77777777">
        <w:trPr>
          <w:jc w:val="center"/>
        </w:trPr>
        <w:tc>
          <w:tcPr>
            <w:tcW w:w="8311" w:type="dxa"/>
            <w:gridSpan w:val="2"/>
            <w:tcBorders>
              <w:top w:val="nil"/>
              <w:left w:val="nil"/>
              <w:bottom w:val="single" w:sz="4" w:space="0" w:color="auto"/>
              <w:right w:val="nil"/>
            </w:tcBorders>
          </w:tcPr>
          <w:p w14:paraId="25641F50" w14:textId="77777777" w:rsidR="0023648B" w:rsidRDefault="00EF0A9C">
            <w:pPr>
              <w:rPr>
                <w:rFonts w:ascii="仿宋" w:eastAsia="仿宋" w:hAnsi="仿宋"/>
                <w:kern w:val="0"/>
                <w:sz w:val="24"/>
                <w:szCs w:val="24"/>
              </w:rPr>
            </w:pPr>
            <w:r>
              <w:rPr>
                <w:rFonts w:ascii="仿宋" w:eastAsia="仿宋" w:hAnsi="仿宋" w:hint="eastAsia"/>
                <w:b/>
                <w:kern w:val="0"/>
                <w:sz w:val="24"/>
                <w:szCs w:val="24"/>
              </w:rPr>
              <w:t xml:space="preserve"> </w:t>
            </w:r>
            <w:r>
              <w:rPr>
                <w:rFonts w:ascii="仿宋" w:eastAsia="仿宋" w:hAnsi="仿宋"/>
                <w:b/>
                <w:kern w:val="0"/>
                <w:sz w:val="24"/>
                <w:szCs w:val="24"/>
              </w:rPr>
              <w:t xml:space="preserve">                                               </w:t>
            </w:r>
          </w:p>
        </w:tc>
      </w:tr>
      <w:tr w:rsidR="00882E4C" w14:paraId="2D30FBCC" w14:textId="77777777">
        <w:trPr>
          <w:trHeight w:val="378"/>
          <w:jc w:val="center"/>
        </w:trPr>
        <w:tc>
          <w:tcPr>
            <w:tcW w:w="8311" w:type="dxa"/>
            <w:gridSpan w:val="2"/>
            <w:vAlign w:val="center"/>
          </w:tcPr>
          <w:p w14:paraId="0381FF6F" w14:textId="4B389CF9" w:rsidR="00882E4C" w:rsidRDefault="00882E4C" w:rsidP="00882E4C">
            <w:pPr>
              <w:jc w:val="center"/>
              <w:rPr>
                <w:rFonts w:ascii="仿宋" w:eastAsia="仿宋" w:hAnsi="仿宋" w:hint="eastAsia"/>
                <w:b/>
                <w:kern w:val="0"/>
                <w:sz w:val="24"/>
                <w:szCs w:val="24"/>
              </w:rPr>
            </w:pPr>
            <w:r w:rsidRPr="00784793">
              <w:rPr>
                <w:rFonts w:ascii="仿宋" w:eastAsia="仿宋" w:hAnsi="仿宋"/>
                <w:b/>
                <w:bCs/>
                <w:color w:val="000000" w:themeColor="text1"/>
                <w:sz w:val="32"/>
                <w:szCs w:val="32"/>
              </w:rPr>
              <w:t>香港中文大学（深圳）货物类资产购置论证报告</w:t>
            </w:r>
          </w:p>
        </w:tc>
      </w:tr>
      <w:tr w:rsidR="0023648B" w14:paraId="0FF955E1" w14:textId="77777777">
        <w:trPr>
          <w:trHeight w:val="378"/>
          <w:jc w:val="center"/>
        </w:trPr>
        <w:tc>
          <w:tcPr>
            <w:tcW w:w="8311" w:type="dxa"/>
            <w:gridSpan w:val="2"/>
            <w:vAlign w:val="center"/>
          </w:tcPr>
          <w:p w14:paraId="076D87A4" w14:textId="77777777" w:rsidR="0023648B" w:rsidRDefault="00EF0A9C">
            <w:pPr>
              <w:rPr>
                <w:rFonts w:ascii="仿宋" w:eastAsia="仿宋" w:hAnsi="仿宋"/>
                <w:b/>
                <w:kern w:val="0"/>
                <w:sz w:val="24"/>
                <w:szCs w:val="24"/>
              </w:rPr>
            </w:pPr>
            <w:r>
              <w:rPr>
                <w:rFonts w:ascii="仿宋" w:eastAsia="仿宋" w:hAnsi="仿宋" w:hint="eastAsia"/>
                <w:b/>
                <w:kern w:val="0"/>
                <w:sz w:val="24"/>
                <w:szCs w:val="24"/>
              </w:rPr>
              <w:t>一、基本情况</w:t>
            </w:r>
          </w:p>
        </w:tc>
      </w:tr>
      <w:tr w:rsidR="0023648B" w14:paraId="5FE4C037" w14:textId="77777777">
        <w:trPr>
          <w:trHeight w:val="488"/>
          <w:jc w:val="center"/>
        </w:trPr>
        <w:tc>
          <w:tcPr>
            <w:tcW w:w="2268" w:type="dxa"/>
            <w:vAlign w:val="center"/>
          </w:tcPr>
          <w:p w14:paraId="6B604E29" w14:textId="01023070" w:rsidR="0023648B" w:rsidRDefault="00D05E56">
            <w:pPr>
              <w:rPr>
                <w:rFonts w:ascii="仿宋" w:eastAsia="仿宋" w:hAnsi="仿宋"/>
                <w:kern w:val="0"/>
                <w:sz w:val="24"/>
                <w:szCs w:val="24"/>
              </w:rPr>
            </w:pPr>
            <w:r w:rsidRPr="00D05E56">
              <w:rPr>
                <w:rFonts w:ascii="仿宋" w:eastAsia="仿宋" w:hAnsi="仿宋" w:hint="eastAsia"/>
                <w:kern w:val="0"/>
                <w:sz w:val="24"/>
                <w:szCs w:val="24"/>
              </w:rPr>
              <w:t>项目名称</w:t>
            </w:r>
          </w:p>
        </w:tc>
        <w:tc>
          <w:tcPr>
            <w:tcW w:w="6043" w:type="dxa"/>
            <w:vAlign w:val="center"/>
          </w:tcPr>
          <w:p w14:paraId="68A3684A" w14:textId="2CF912F4" w:rsidR="0023648B" w:rsidRDefault="00D05E56">
            <w:pPr>
              <w:widowControl/>
              <w:rPr>
                <w:rFonts w:ascii="仿宋" w:eastAsia="仿宋" w:hAnsi="仿宋" w:hint="eastAsia"/>
                <w:kern w:val="0"/>
                <w:sz w:val="22"/>
              </w:rPr>
            </w:pPr>
            <w:r w:rsidRPr="00D05E56">
              <w:rPr>
                <w:rFonts w:ascii="仿宋" w:eastAsia="仿宋" w:hAnsi="仿宋" w:hint="eastAsia"/>
                <w:kern w:val="0"/>
                <w:sz w:val="22"/>
              </w:rPr>
              <w:t>香港中文大学（深圳）音乐学院新校园食堂后厨设备采购项目</w:t>
            </w:r>
          </w:p>
        </w:tc>
      </w:tr>
      <w:tr w:rsidR="0023648B" w14:paraId="1C3FB37E" w14:textId="77777777">
        <w:trPr>
          <w:trHeight w:val="488"/>
          <w:jc w:val="center"/>
        </w:trPr>
        <w:tc>
          <w:tcPr>
            <w:tcW w:w="2268" w:type="dxa"/>
            <w:vAlign w:val="center"/>
          </w:tcPr>
          <w:p w14:paraId="65AED5F2" w14:textId="7E268D5A" w:rsidR="0023648B" w:rsidRDefault="00D05E56">
            <w:pPr>
              <w:rPr>
                <w:rFonts w:ascii="仿宋" w:eastAsia="仿宋" w:hAnsi="仿宋"/>
                <w:color w:val="000000" w:themeColor="text1"/>
                <w:kern w:val="0"/>
                <w:sz w:val="24"/>
                <w:szCs w:val="24"/>
              </w:rPr>
            </w:pPr>
            <w:r>
              <w:rPr>
                <w:rFonts w:ascii="仿宋" w:eastAsia="仿宋" w:hAnsi="仿宋" w:hint="eastAsia"/>
                <w:kern w:val="0"/>
                <w:sz w:val="24"/>
                <w:szCs w:val="24"/>
              </w:rPr>
              <w:t>项目金额（最高限价）</w:t>
            </w:r>
          </w:p>
        </w:tc>
        <w:tc>
          <w:tcPr>
            <w:tcW w:w="6043" w:type="dxa"/>
            <w:vAlign w:val="center"/>
          </w:tcPr>
          <w:p w14:paraId="7F528831" w14:textId="3E781463" w:rsidR="0023648B" w:rsidRDefault="006F793C">
            <w:pPr>
              <w:widowControl/>
              <w:rPr>
                <w:rFonts w:ascii="仿宋" w:eastAsia="仿宋" w:hAnsi="仿宋"/>
                <w:color w:val="000000" w:themeColor="text1"/>
                <w:kern w:val="0"/>
                <w:sz w:val="22"/>
              </w:rPr>
            </w:pPr>
            <w:r w:rsidRPr="006F793C">
              <w:rPr>
                <w:rFonts w:ascii="仿宋" w:eastAsia="仿宋" w:hAnsi="仿宋"/>
                <w:color w:val="000000" w:themeColor="text1"/>
                <w:kern w:val="0"/>
                <w:sz w:val="22"/>
              </w:rPr>
              <w:t>1,812,580.1</w:t>
            </w:r>
            <w:r>
              <w:rPr>
                <w:rFonts w:ascii="仿宋" w:eastAsia="仿宋" w:hAnsi="仿宋" w:hint="eastAsia"/>
                <w:color w:val="000000" w:themeColor="text1"/>
                <w:kern w:val="0"/>
                <w:sz w:val="22"/>
              </w:rPr>
              <w:t>元</w:t>
            </w:r>
          </w:p>
        </w:tc>
      </w:tr>
      <w:tr w:rsidR="00D05E56" w14:paraId="01CDA65C" w14:textId="77777777">
        <w:trPr>
          <w:trHeight w:val="488"/>
          <w:jc w:val="center"/>
        </w:trPr>
        <w:tc>
          <w:tcPr>
            <w:tcW w:w="2268" w:type="dxa"/>
            <w:vAlign w:val="center"/>
          </w:tcPr>
          <w:p w14:paraId="73F1F5D1" w14:textId="210D6F19" w:rsidR="00D05E56" w:rsidRDefault="00D05E56">
            <w:pPr>
              <w:rPr>
                <w:rFonts w:ascii="仿宋" w:eastAsia="仿宋" w:hAnsi="仿宋" w:hint="eastAsia"/>
                <w:color w:val="000000" w:themeColor="text1"/>
                <w:kern w:val="0"/>
                <w:sz w:val="24"/>
                <w:szCs w:val="24"/>
              </w:rPr>
            </w:pPr>
            <w:r w:rsidRPr="00D05E56">
              <w:rPr>
                <w:rFonts w:ascii="仿宋" w:eastAsia="仿宋" w:hAnsi="仿宋" w:hint="eastAsia"/>
                <w:color w:val="000000" w:themeColor="text1"/>
                <w:kern w:val="0"/>
                <w:sz w:val="24"/>
                <w:szCs w:val="24"/>
              </w:rPr>
              <w:t>论证编号</w:t>
            </w:r>
          </w:p>
        </w:tc>
        <w:tc>
          <w:tcPr>
            <w:tcW w:w="6043" w:type="dxa"/>
            <w:vAlign w:val="center"/>
          </w:tcPr>
          <w:p w14:paraId="2470432C" w14:textId="33D2E508" w:rsidR="00D05E56" w:rsidRDefault="00677E5E">
            <w:pPr>
              <w:widowControl/>
              <w:rPr>
                <w:rFonts w:ascii="仿宋" w:eastAsia="仿宋" w:hAnsi="仿宋"/>
                <w:color w:val="000000" w:themeColor="text1"/>
                <w:kern w:val="0"/>
                <w:sz w:val="22"/>
              </w:rPr>
            </w:pPr>
            <w:r w:rsidRPr="00677E5E">
              <w:rPr>
                <w:rFonts w:ascii="仿宋" w:eastAsia="仿宋" w:hAnsi="仿宋"/>
                <w:color w:val="000000" w:themeColor="text1"/>
                <w:kern w:val="0"/>
                <w:sz w:val="22"/>
              </w:rPr>
              <w:t>LZ202504005</w:t>
            </w:r>
          </w:p>
        </w:tc>
      </w:tr>
      <w:tr w:rsidR="0023648B" w14:paraId="2D4FB209" w14:textId="77777777">
        <w:trPr>
          <w:trHeight w:val="3392"/>
          <w:jc w:val="center"/>
        </w:trPr>
        <w:tc>
          <w:tcPr>
            <w:tcW w:w="8311" w:type="dxa"/>
            <w:gridSpan w:val="2"/>
          </w:tcPr>
          <w:p w14:paraId="49D3106F" w14:textId="77777777" w:rsidR="0023648B" w:rsidRDefault="00EF0A9C">
            <w:pPr>
              <w:rPr>
                <w:rFonts w:ascii="仿宋" w:eastAsia="仿宋" w:hAnsi="仿宋"/>
                <w:b/>
                <w:kern w:val="0"/>
                <w:sz w:val="24"/>
                <w:szCs w:val="24"/>
              </w:rPr>
            </w:pPr>
            <w:r>
              <w:rPr>
                <w:rFonts w:ascii="仿宋" w:eastAsia="仿宋" w:hAnsi="仿宋" w:hint="eastAsia"/>
                <w:b/>
                <w:kern w:val="0"/>
                <w:sz w:val="24"/>
                <w:szCs w:val="24"/>
              </w:rPr>
              <w:t>二、货物清单</w:t>
            </w:r>
          </w:p>
          <w:p w14:paraId="412A4B57" w14:textId="77777777" w:rsidR="0023648B" w:rsidRDefault="00EF0A9C">
            <w:pPr>
              <w:rPr>
                <w:rFonts w:ascii="仿宋" w:eastAsia="仿宋" w:hAnsi="仿宋"/>
                <w:kern w:val="0"/>
                <w:sz w:val="24"/>
                <w:szCs w:val="24"/>
              </w:rPr>
            </w:pPr>
            <w:r>
              <w:rPr>
                <w:rFonts w:ascii="仿宋" w:eastAsia="仿宋" w:hAnsi="仿宋" w:hint="eastAsia"/>
                <w:kern w:val="0"/>
                <w:sz w:val="24"/>
                <w:szCs w:val="24"/>
              </w:rPr>
              <w:t>（非单一产品采购项目，采购人应当根据采购项目技术构成、产品价格比重等合理确定核心产品，并从货物清单明细中选择一个为核心产品。）</w:t>
            </w:r>
          </w:p>
          <w:p w14:paraId="0E991A5B" w14:textId="77777777" w:rsidR="0023648B" w:rsidRDefault="00EF0A9C">
            <w:pPr>
              <w:rPr>
                <w:rFonts w:ascii="仿宋" w:eastAsia="仿宋" w:hAnsi="仿宋"/>
                <w:kern w:val="0"/>
                <w:sz w:val="24"/>
                <w:szCs w:val="24"/>
                <w:u w:val="single"/>
              </w:rPr>
            </w:pPr>
            <w:r>
              <w:rPr>
                <w:rFonts w:ascii="仿宋" w:eastAsia="仿宋" w:hAnsi="仿宋" w:hint="eastAsia"/>
                <w:kern w:val="0"/>
                <w:sz w:val="24"/>
                <w:szCs w:val="24"/>
              </w:rPr>
              <w:t>本项目核心产品为：</w:t>
            </w:r>
            <w:r>
              <w:rPr>
                <w:rFonts w:ascii="仿宋" w:eastAsia="仿宋" w:hAnsi="仿宋"/>
                <w:kern w:val="0"/>
                <w:sz w:val="24"/>
                <w:szCs w:val="24"/>
                <w:u w:val="single"/>
              </w:rPr>
              <w:t xml:space="preserve">     </w:t>
            </w:r>
            <w:r>
              <w:rPr>
                <w:rFonts w:ascii="仿宋" w:eastAsia="仿宋" w:hAnsi="仿宋" w:cs="Times New Roman"/>
                <w:color w:val="000000" w:themeColor="text1"/>
                <w:kern w:val="0"/>
                <w:sz w:val="24"/>
                <w:szCs w:val="24"/>
              </w:rPr>
              <w:t>长龙式洗碗机</w:t>
            </w:r>
            <w:r>
              <w:rPr>
                <w:rFonts w:ascii="仿宋" w:eastAsia="仿宋" w:hAnsi="仿宋"/>
                <w:kern w:val="0"/>
                <w:sz w:val="24"/>
                <w:szCs w:val="24"/>
                <w:u w:val="single"/>
              </w:rPr>
              <w:t xml:space="preserve">     </w:t>
            </w:r>
          </w:p>
          <w:p w14:paraId="2294CF0E" w14:textId="77777777" w:rsidR="0023648B" w:rsidRDefault="00EF0A9C">
            <w:pPr>
              <w:pStyle w:val="af1"/>
              <w:numPr>
                <w:ilvl w:val="0"/>
                <w:numId w:val="2"/>
              </w:numPr>
              <w:ind w:firstLineChars="0"/>
              <w:rPr>
                <w:rFonts w:ascii="仿宋" w:eastAsia="仿宋" w:hAnsi="仿宋"/>
                <w:kern w:val="0"/>
                <w:sz w:val="24"/>
                <w:szCs w:val="24"/>
                <w:u w:val="single"/>
              </w:rPr>
            </w:pPr>
            <w:r>
              <w:rPr>
                <w:rFonts w:ascii="仿宋" w:eastAsia="仿宋" w:hAnsi="仿宋" w:hint="eastAsia"/>
                <w:kern w:val="0"/>
                <w:sz w:val="24"/>
                <w:szCs w:val="24"/>
                <w:u w:val="single"/>
              </w:rPr>
              <w:t>货物清单</w:t>
            </w:r>
          </w:p>
          <w:p w14:paraId="41D81631" w14:textId="77777777" w:rsidR="0023648B" w:rsidRDefault="00EF0A9C">
            <w:pPr>
              <w:pStyle w:val="af1"/>
              <w:ind w:firstLineChars="0" w:firstLine="0"/>
              <w:rPr>
                <w:rFonts w:ascii="仿宋" w:eastAsia="仿宋" w:hAnsi="仿宋"/>
                <w:kern w:val="0"/>
                <w:sz w:val="24"/>
                <w:szCs w:val="24"/>
                <w:u w:val="single"/>
              </w:rPr>
            </w:pPr>
            <w:r>
              <w:rPr>
                <w:rFonts w:ascii="仿宋" w:eastAsia="仿宋" w:hAnsi="仿宋" w:hint="eastAsia"/>
                <w:kern w:val="0"/>
                <w:sz w:val="24"/>
                <w:szCs w:val="24"/>
                <w:u w:val="single"/>
              </w:rPr>
              <w:t>非竞价物资</w:t>
            </w:r>
          </w:p>
          <w:tbl>
            <w:tblPr>
              <w:tblW w:w="8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9"/>
              <w:gridCol w:w="3339"/>
              <w:gridCol w:w="1276"/>
              <w:gridCol w:w="1417"/>
              <w:gridCol w:w="1276"/>
            </w:tblGrid>
            <w:tr w:rsidR="00FF475F" w14:paraId="1D2B14EF" w14:textId="77777777" w:rsidTr="00FF475F">
              <w:trPr>
                <w:trHeight w:val="759"/>
              </w:trPr>
              <w:tc>
                <w:tcPr>
                  <w:tcW w:w="799" w:type="dxa"/>
                  <w:tcBorders>
                    <w:top w:val="single" w:sz="4" w:space="0" w:color="auto"/>
                    <w:left w:val="single" w:sz="4" w:space="0" w:color="auto"/>
                    <w:bottom w:val="single" w:sz="4" w:space="0" w:color="auto"/>
                    <w:right w:val="single" w:sz="4" w:space="0" w:color="auto"/>
                  </w:tcBorders>
                  <w:noWrap/>
                  <w:vAlign w:val="center"/>
                </w:tcPr>
                <w:p w14:paraId="19D821EE" w14:textId="77777777" w:rsidR="00FF475F" w:rsidRDefault="00FF475F">
                  <w:pPr>
                    <w:widowControl/>
                    <w:jc w:val="center"/>
                    <w:rPr>
                      <w:rFonts w:ascii="仿宋" w:eastAsia="仿宋" w:hAnsi="仿宋" w:cs="宋体"/>
                      <w:kern w:val="0"/>
                      <w:sz w:val="22"/>
                    </w:rPr>
                  </w:pPr>
                  <w:r>
                    <w:rPr>
                      <w:rFonts w:ascii="仿宋" w:eastAsia="仿宋" w:hAnsi="仿宋" w:cs="宋体" w:hint="eastAsia"/>
                      <w:kern w:val="0"/>
                      <w:sz w:val="22"/>
                    </w:rPr>
                    <w:t>序号</w:t>
                  </w:r>
                </w:p>
              </w:tc>
              <w:tc>
                <w:tcPr>
                  <w:tcW w:w="3339" w:type="dxa"/>
                  <w:tcBorders>
                    <w:top w:val="single" w:sz="4" w:space="0" w:color="auto"/>
                    <w:left w:val="single" w:sz="4" w:space="0" w:color="auto"/>
                    <w:bottom w:val="single" w:sz="4" w:space="0" w:color="auto"/>
                    <w:right w:val="single" w:sz="4" w:space="0" w:color="auto"/>
                  </w:tcBorders>
                  <w:noWrap/>
                  <w:vAlign w:val="center"/>
                </w:tcPr>
                <w:p w14:paraId="139A6FEB" w14:textId="77777777" w:rsidR="00FF475F" w:rsidRDefault="00FF475F">
                  <w:pPr>
                    <w:widowControl/>
                    <w:jc w:val="center"/>
                    <w:rPr>
                      <w:rFonts w:ascii="仿宋" w:eastAsia="仿宋" w:hAnsi="仿宋" w:cs="宋体"/>
                      <w:kern w:val="0"/>
                      <w:sz w:val="22"/>
                    </w:rPr>
                  </w:pPr>
                  <w:r>
                    <w:rPr>
                      <w:rFonts w:ascii="仿宋" w:eastAsia="仿宋" w:hAnsi="仿宋" w:cs="宋体" w:hint="eastAsia"/>
                      <w:kern w:val="0"/>
                      <w:sz w:val="22"/>
                    </w:rPr>
                    <w:t>货物名称</w:t>
                  </w:r>
                </w:p>
              </w:tc>
              <w:tc>
                <w:tcPr>
                  <w:tcW w:w="1276" w:type="dxa"/>
                  <w:tcBorders>
                    <w:top w:val="single" w:sz="4" w:space="0" w:color="auto"/>
                    <w:left w:val="single" w:sz="4" w:space="0" w:color="auto"/>
                    <w:bottom w:val="single" w:sz="4" w:space="0" w:color="auto"/>
                    <w:right w:val="single" w:sz="4" w:space="0" w:color="auto"/>
                  </w:tcBorders>
                  <w:noWrap/>
                  <w:vAlign w:val="center"/>
                </w:tcPr>
                <w:p w14:paraId="26C456A6" w14:textId="77777777" w:rsidR="00FF475F" w:rsidRDefault="00FF475F">
                  <w:pPr>
                    <w:widowControl/>
                    <w:jc w:val="center"/>
                    <w:rPr>
                      <w:rFonts w:ascii="仿宋" w:eastAsia="仿宋" w:hAnsi="仿宋" w:cs="宋体"/>
                      <w:kern w:val="0"/>
                      <w:sz w:val="22"/>
                    </w:rPr>
                  </w:pPr>
                  <w:r>
                    <w:rPr>
                      <w:rFonts w:ascii="仿宋" w:eastAsia="仿宋" w:hAnsi="仿宋" w:cs="宋体" w:hint="eastAsia"/>
                      <w:kern w:val="0"/>
                      <w:sz w:val="22"/>
                    </w:rPr>
                    <w:t>数量</w:t>
                  </w:r>
                </w:p>
              </w:tc>
              <w:tc>
                <w:tcPr>
                  <w:tcW w:w="1417" w:type="dxa"/>
                  <w:tcBorders>
                    <w:top w:val="single" w:sz="4" w:space="0" w:color="auto"/>
                    <w:left w:val="single" w:sz="4" w:space="0" w:color="auto"/>
                    <w:bottom w:val="single" w:sz="4" w:space="0" w:color="auto"/>
                    <w:right w:val="single" w:sz="4" w:space="0" w:color="auto"/>
                  </w:tcBorders>
                  <w:vAlign w:val="center"/>
                </w:tcPr>
                <w:p w14:paraId="553CF4B2" w14:textId="77777777" w:rsidR="00FF475F" w:rsidRDefault="00FF475F">
                  <w:pPr>
                    <w:widowControl/>
                    <w:jc w:val="center"/>
                    <w:rPr>
                      <w:rFonts w:ascii="仿宋" w:eastAsia="仿宋" w:hAnsi="仿宋" w:cs="宋体"/>
                      <w:kern w:val="0"/>
                      <w:sz w:val="22"/>
                    </w:rPr>
                  </w:pPr>
                  <w:r>
                    <w:rPr>
                      <w:rFonts w:ascii="仿宋" w:eastAsia="仿宋" w:hAnsi="仿宋" w:cs="宋体" w:hint="eastAsia"/>
                      <w:kern w:val="0"/>
                      <w:sz w:val="22"/>
                    </w:rPr>
                    <w:t>单位</w:t>
                  </w:r>
                </w:p>
              </w:tc>
              <w:tc>
                <w:tcPr>
                  <w:tcW w:w="1276" w:type="dxa"/>
                  <w:tcBorders>
                    <w:top w:val="single" w:sz="4" w:space="0" w:color="auto"/>
                    <w:left w:val="single" w:sz="4" w:space="0" w:color="auto"/>
                    <w:bottom w:val="single" w:sz="4" w:space="0" w:color="auto"/>
                    <w:right w:val="single" w:sz="4" w:space="0" w:color="auto"/>
                  </w:tcBorders>
                  <w:vAlign w:val="center"/>
                </w:tcPr>
                <w:p w14:paraId="4D0392FF" w14:textId="77777777" w:rsidR="00FF475F" w:rsidRDefault="00FF475F">
                  <w:pPr>
                    <w:widowControl/>
                    <w:jc w:val="center"/>
                    <w:rPr>
                      <w:rFonts w:ascii="仿宋" w:eastAsia="仿宋" w:hAnsi="仿宋" w:cs="宋体"/>
                      <w:kern w:val="0"/>
                      <w:sz w:val="22"/>
                    </w:rPr>
                  </w:pPr>
                  <w:r>
                    <w:rPr>
                      <w:rFonts w:ascii="仿宋" w:eastAsia="仿宋" w:hAnsi="仿宋" w:cs="宋体" w:hint="eastAsia"/>
                      <w:kern w:val="0"/>
                      <w:sz w:val="22"/>
                    </w:rPr>
                    <w:t>是否接受进口</w:t>
                  </w:r>
                </w:p>
              </w:tc>
            </w:tr>
            <w:tr w:rsidR="00FF475F" w14:paraId="140CEE44"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18CED59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w:t>
                  </w:r>
                </w:p>
              </w:tc>
              <w:tc>
                <w:tcPr>
                  <w:tcW w:w="3339" w:type="dxa"/>
                  <w:tcBorders>
                    <w:top w:val="single" w:sz="4" w:space="0" w:color="auto"/>
                    <w:left w:val="single" w:sz="4" w:space="0" w:color="auto"/>
                    <w:bottom w:val="single" w:sz="4" w:space="0" w:color="auto"/>
                    <w:right w:val="single" w:sz="4" w:space="0" w:color="auto"/>
                  </w:tcBorders>
                  <w:noWrap/>
                  <w:vAlign w:val="center"/>
                </w:tcPr>
                <w:p w14:paraId="51E3CCC1"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灭蝇灯</w:t>
                  </w:r>
                </w:p>
              </w:tc>
              <w:tc>
                <w:tcPr>
                  <w:tcW w:w="1276" w:type="dxa"/>
                  <w:tcBorders>
                    <w:top w:val="single" w:sz="4" w:space="0" w:color="auto"/>
                    <w:left w:val="single" w:sz="4" w:space="0" w:color="auto"/>
                    <w:bottom w:val="single" w:sz="4" w:space="0" w:color="auto"/>
                    <w:right w:val="single" w:sz="4" w:space="0" w:color="auto"/>
                  </w:tcBorders>
                  <w:noWrap/>
                  <w:vAlign w:val="center"/>
                </w:tcPr>
                <w:p w14:paraId="2B32E0F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13.0</w:t>
                  </w:r>
                </w:p>
              </w:tc>
              <w:tc>
                <w:tcPr>
                  <w:tcW w:w="1417" w:type="dxa"/>
                  <w:tcBorders>
                    <w:top w:val="single" w:sz="4" w:space="0" w:color="auto"/>
                    <w:left w:val="single" w:sz="4" w:space="0" w:color="auto"/>
                    <w:bottom w:val="single" w:sz="4" w:space="0" w:color="auto"/>
                    <w:right w:val="single" w:sz="4" w:space="0" w:color="auto"/>
                  </w:tcBorders>
                  <w:vAlign w:val="center"/>
                </w:tcPr>
                <w:p w14:paraId="59EDC0F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201D031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2CB7AFD8"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4F1D56C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w:t>
                  </w:r>
                </w:p>
              </w:tc>
              <w:tc>
                <w:tcPr>
                  <w:tcW w:w="3339" w:type="dxa"/>
                  <w:tcBorders>
                    <w:top w:val="single" w:sz="4" w:space="0" w:color="auto"/>
                    <w:left w:val="single" w:sz="4" w:space="0" w:color="auto"/>
                    <w:bottom w:val="single" w:sz="4" w:space="0" w:color="auto"/>
                    <w:right w:val="single" w:sz="4" w:space="0" w:color="auto"/>
                  </w:tcBorders>
                  <w:noWrap/>
                  <w:vAlign w:val="center"/>
                </w:tcPr>
                <w:p w14:paraId="33980E34"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双星工作台（左星）</w:t>
                  </w:r>
                </w:p>
              </w:tc>
              <w:tc>
                <w:tcPr>
                  <w:tcW w:w="1276" w:type="dxa"/>
                  <w:tcBorders>
                    <w:top w:val="single" w:sz="4" w:space="0" w:color="auto"/>
                    <w:left w:val="single" w:sz="4" w:space="0" w:color="auto"/>
                    <w:bottom w:val="single" w:sz="4" w:space="0" w:color="auto"/>
                    <w:right w:val="single" w:sz="4" w:space="0" w:color="auto"/>
                  </w:tcBorders>
                  <w:noWrap/>
                  <w:vAlign w:val="center"/>
                </w:tcPr>
                <w:p w14:paraId="6B65B3E9"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37B3D56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0C7CD9A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094E7D1A"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1DE1BDD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3</w:t>
                  </w:r>
                </w:p>
              </w:tc>
              <w:tc>
                <w:tcPr>
                  <w:tcW w:w="3339" w:type="dxa"/>
                  <w:tcBorders>
                    <w:top w:val="single" w:sz="4" w:space="0" w:color="auto"/>
                    <w:left w:val="single" w:sz="4" w:space="0" w:color="auto"/>
                    <w:bottom w:val="single" w:sz="4" w:space="0" w:color="auto"/>
                    <w:right w:val="single" w:sz="4" w:space="0" w:color="auto"/>
                  </w:tcBorders>
                  <w:noWrap/>
                  <w:vAlign w:val="center"/>
                </w:tcPr>
                <w:p w14:paraId="783BFEA6"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洗手星</w:t>
                  </w:r>
                </w:p>
              </w:tc>
              <w:tc>
                <w:tcPr>
                  <w:tcW w:w="1276" w:type="dxa"/>
                  <w:tcBorders>
                    <w:top w:val="single" w:sz="4" w:space="0" w:color="auto"/>
                    <w:left w:val="single" w:sz="4" w:space="0" w:color="auto"/>
                    <w:bottom w:val="single" w:sz="4" w:space="0" w:color="auto"/>
                    <w:right w:val="single" w:sz="4" w:space="0" w:color="auto"/>
                  </w:tcBorders>
                  <w:noWrap/>
                  <w:vAlign w:val="center"/>
                </w:tcPr>
                <w:p w14:paraId="30A50C9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7.0</w:t>
                  </w:r>
                </w:p>
              </w:tc>
              <w:tc>
                <w:tcPr>
                  <w:tcW w:w="1417" w:type="dxa"/>
                  <w:tcBorders>
                    <w:top w:val="single" w:sz="4" w:space="0" w:color="auto"/>
                    <w:left w:val="single" w:sz="4" w:space="0" w:color="auto"/>
                    <w:bottom w:val="single" w:sz="4" w:space="0" w:color="auto"/>
                    <w:right w:val="single" w:sz="4" w:space="0" w:color="auto"/>
                  </w:tcBorders>
                  <w:vAlign w:val="center"/>
                </w:tcPr>
                <w:p w14:paraId="46E087B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18D0475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3F8B6088"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2321F86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4</w:t>
                  </w:r>
                </w:p>
              </w:tc>
              <w:tc>
                <w:tcPr>
                  <w:tcW w:w="3339" w:type="dxa"/>
                  <w:tcBorders>
                    <w:top w:val="single" w:sz="4" w:space="0" w:color="auto"/>
                    <w:left w:val="single" w:sz="4" w:space="0" w:color="auto"/>
                    <w:bottom w:val="single" w:sz="4" w:space="0" w:color="auto"/>
                    <w:right w:val="single" w:sz="4" w:space="0" w:color="auto"/>
                  </w:tcBorders>
                  <w:noWrap/>
                  <w:vAlign w:val="center"/>
                </w:tcPr>
                <w:p w14:paraId="69437CD4"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洗地龙头</w:t>
                  </w:r>
                </w:p>
              </w:tc>
              <w:tc>
                <w:tcPr>
                  <w:tcW w:w="1276" w:type="dxa"/>
                  <w:tcBorders>
                    <w:top w:val="single" w:sz="4" w:space="0" w:color="auto"/>
                    <w:left w:val="single" w:sz="4" w:space="0" w:color="auto"/>
                    <w:bottom w:val="single" w:sz="4" w:space="0" w:color="auto"/>
                    <w:right w:val="single" w:sz="4" w:space="0" w:color="auto"/>
                  </w:tcBorders>
                  <w:noWrap/>
                  <w:vAlign w:val="center"/>
                </w:tcPr>
                <w:p w14:paraId="5D18C30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6.0</w:t>
                  </w:r>
                </w:p>
              </w:tc>
              <w:tc>
                <w:tcPr>
                  <w:tcW w:w="1417" w:type="dxa"/>
                  <w:tcBorders>
                    <w:top w:val="single" w:sz="4" w:space="0" w:color="auto"/>
                    <w:left w:val="single" w:sz="4" w:space="0" w:color="auto"/>
                    <w:bottom w:val="single" w:sz="4" w:space="0" w:color="auto"/>
                    <w:right w:val="single" w:sz="4" w:space="0" w:color="auto"/>
                  </w:tcBorders>
                  <w:vAlign w:val="center"/>
                </w:tcPr>
                <w:p w14:paraId="19FFDB7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3C05A4A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3FFDA19F"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6103198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5</w:t>
                  </w:r>
                </w:p>
              </w:tc>
              <w:tc>
                <w:tcPr>
                  <w:tcW w:w="3339" w:type="dxa"/>
                  <w:tcBorders>
                    <w:top w:val="single" w:sz="4" w:space="0" w:color="auto"/>
                    <w:left w:val="single" w:sz="4" w:space="0" w:color="auto"/>
                    <w:bottom w:val="single" w:sz="4" w:space="0" w:color="auto"/>
                    <w:right w:val="single" w:sz="4" w:space="0" w:color="auto"/>
                  </w:tcBorders>
                  <w:noWrap/>
                  <w:vAlign w:val="center"/>
                </w:tcPr>
                <w:p w14:paraId="4EF6F488"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风幕机（带遥控）（1）</w:t>
                  </w:r>
                </w:p>
              </w:tc>
              <w:tc>
                <w:tcPr>
                  <w:tcW w:w="1276" w:type="dxa"/>
                  <w:tcBorders>
                    <w:top w:val="single" w:sz="4" w:space="0" w:color="auto"/>
                    <w:left w:val="single" w:sz="4" w:space="0" w:color="auto"/>
                    <w:bottom w:val="single" w:sz="4" w:space="0" w:color="auto"/>
                    <w:right w:val="single" w:sz="4" w:space="0" w:color="auto"/>
                  </w:tcBorders>
                  <w:noWrap/>
                  <w:vAlign w:val="center"/>
                </w:tcPr>
                <w:p w14:paraId="730FF0D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3.0</w:t>
                  </w:r>
                </w:p>
              </w:tc>
              <w:tc>
                <w:tcPr>
                  <w:tcW w:w="1417" w:type="dxa"/>
                  <w:tcBorders>
                    <w:top w:val="single" w:sz="4" w:space="0" w:color="auto"/>
                    <w:left w:val="single" w:sz="4" w:space="0" w:color="auto"/>
                    <w:bottom w:val="single" w:sz="4" w:space="0" w:color="auto"/>
                    <w:right w:val="single" w:sz="4" w:space="0" w:color="auto"/>
                  </w:tcBorders>
                  <w:vAlign w:val="center"/>
                </w:tcPr>
                <w:p w14:paraId="4597C72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666807BC"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01CDD084"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002E20F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6</w:t>
                  </w:r>
                </w:p>
              </w:tc>
              <w:tc>
                <w:tcPr>
                  <w:tcW w:w="3339" w:type="dxa"/>
                  <w:tcBorders>
                    <w:top w:val="single" w:sz="4" w:space="0" w:color="auto"/>
                    <w:left w:val="single" w:sz="4" w:space="0" w:color="auto"/>
                    <w:bottom w:val="single" w:sz="4" w:space="0" w:color="auto"/>
                    <w:right w:val="single" w:sz="4" w:space="0" w:color="auto"/>
                  </w:tcBorders>
                  <w:noWrap/>
                  <w:vAlign w:val="center"/>
                </w:tcPr>
                <w:p w14:paraId="04B2584E"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风幕机（带遥控）（2）</w:t>
                  </w:r>
                </w:p>
              </w:tc>
              <w:tc>
                <w:tcPr>
                  <w:tcW w:w="1276" w:type="dxa"/>
                  <w:tcBorders>
                    <w:top w:val="single" w:sz="4" w:space="0" w:color="auto"/>
                    <w:left w:val="single" w:sz="4" w:space="0" w:color="auto"/>
                    <w:bottom w:val="single" w:sz="4" w:space="0" w:color="auto"/>
                    <w:right w:val="single" w:sz="4" w:space="0" w:color="auto"/>
                  </w:tcBorders>
                  <w:noWrap/>
                  <w:vAlign w:val="center"/>
                </w:tcPr>
                <w:p w14:paraId="48F255E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13D604D4"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785C2394"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59A46BA7"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4FC51339"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7</w:t>
                  </w:r>
                </w:p>
              </w:tc>
              <w:tc>
                <w:tcPr>
                  <w:tcW w:w="3339" w:type="dxa"/>
                  <w:tcBorders>
                    <w:top w:val="single" w:sz="4" w:space="0" w:color="auto"/>
                    <w:left w:val="single" w:sz="4" w:space="0" w:color="auto"/>
                    <w:bottom w:val="single" w:sz="4" w:space="0" w:color="auto"/>
                    <w:right w:val="single" w:sz="4" w:space="0" w:color="auto"/>
                  </w:tcBorders>
                  <w:noWrap/>
                  <w:vAlign w:val="center"/>
                </w:tcPr>
                <w:p w14:paraId="567F3F2F"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挡鼠板(1)</w:t>
                  </w:r>
                </w:p>
              </w:tc>
              <w:tc>
                <w:tcPr>
                  <w:tcW w:w="1276" w:type="dxa"/>
                  <w:tcBorders>
                    <w:top w:val="single" w:sz="4" w:space="0" w:color="auto"/>
                    <w:left w:val="single" w:sz="4" w:space="0" w:color="auto"/>
                    <w:bottom w:val="single" w:sz="4" w:space="0" w:color="auto"/>
                    <w:right w:val="single" w:sz="4" w:space="0" w:color="auto"/>
                  </w:tcBorders>
                  <w:noWrap/>
                  <w:vAlign w:val="center"/>
                </w:tcPr>
                <w:p w14:paraId="6AA7D7D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3.0</w:t>
                  </w:r>
                </w:p>
              </w:tc>
              <w:tc>
                <w:tcPr>
                  <w:tcW w:w="1417" w:type="dxa"/>
                  <w:tcBorders>
                    <w:top w:val="single" w:sz="4" w:space="0" w:color="auto"/>
                    <w:left w:val="single" w:sz="4" w:space="0" w:color="auto"/>
                    <w:bottom w:val="single" w:sz="4" w:space="0" w:color="auto"/>
                    <w:right w:val="single" w:sz="4" w:space="0" w:color="auto"/>
                  </w:tcBorders>
                  <w:vAlign w:val="center"/>
                </w:tcPr>
                <w:p w14:paraId="4411722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张</w:t>
                  </w:r>
                </w:p>
              </w:tc>
              <w:tc>
                <w:tcPr>
                  <w:tcW w:w="1276" w:type="dxa"/>
                  <w:tcBorders>
                    <w:top w:val="single" w:sz="4" w:space="0" w:color="auto"/>
                    <w:left w:val="single" w:sz="4" w:space="0" w:color="auto"/>
                    <w:bottom w:val="single" w:sz="4" w:space="0" w:color="auto"/>
                    <w:right w:val="single" w:sz="4" w:space="0" w:color="auto"/>
                  </w:tcBorders>
                  <w:vAlign w:val="center"/>
                </w:tcPr>
                <w:p w14:paraId="1AD0DC69"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74A5A427"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13C2D8C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8</w:t>
                  </w:r>
                </w:p>
              </w:tc>
              <w:tc>
                <w:tcPr>
                  <w:tcW w:w="3339" w:type="dxa"/>
                  <w:tcBorders>
                    <w:top w:val="single" w:sz="4" w:space="0" w:color="auto"/>
                    <w:left w:val="single" w:sz="4" w:space="0" w:color="auto"/>
                    <w:bottom w:val="single" w:sz="4" w:space="0" w:color="auto"/>
                    <w:right w:val="single" w:sz="4" w:space="0" w:color="auto"/>
                  </w:tcBorders>
                  <w:noWrap/>
                  <w:vAlign w:val="center"/>
                </w:tcPr>
                <w:p w14:paraId="35026451"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挡鼠板(2)</w:t>
                  </w:r>
                </w:p>
              </w:tc>
              <w:tc>
                <w:tcPr>
                  <w:tcW w:w="1276" w:type="dxa"/>
                  <w:tcBorders>
                    <w:top w:val="single" w:sz="4" w:space="0" w:color="auto"/>
                    <w:left w:val="single" w:sz="4" w:space="0" w:color="auto"/>
                    <w:bottom w:val="single" w:sz="4" w:space="0" w:color="auto"/>
                    <w:right w:val="single" w:sz="4" w:space="0" w:color="auto"/>
                  </w:tcBorders>
                  <w:noWrap/>
                  <w:vAlign w:val="center"/>
                </w:tcPr>
                <w:p w14:paraId="37CF4919"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26341D79"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张</w:t>
                  </w:r>
                </w:p>
              </w:tc>
              <w:tc>
                <w:tcPr>
                  <w:tcW w:w="1276" w:type="dxa"/>
                  <w:tcBorders>
                    <w:top w:val="single" w:sz="4" w:space="0" w:color="auto"/>
                    <w:left w:val="single" w:sz="4" w:space="0" w:color="auto"/>
                    <w:bottom w:val="single" w:sz="4" w:space="0" w:color="auto"/>
                    <w:right w:val="single" w:sz="4" w:space="0" w:color="auto"/>
                  </w:tcBorders>
                  <w:vAlign w:val="center"/>
                </w:tcPr>
                <w:p w14:paraId="724C4FF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646529F0"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1197672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9</w:t>
                  </w:r>
                </w:p>
              </w:tc>
              <w:tc>
                <w:tcPr>
                  <w:tcW w:w="3339" w:type="dxa"/>
                  <w:tcBorders>
                    <w:top w:val="single" w:sz="4" w:space="0" w:color="auto"/>
                    <w:left w:val="single" w:sz="4" w:space="0" w:color="auto"/>
                    <w:bottom w:val="single" w:sz="4" w:space="0" w:color="auto"/>
                    <w:right w:val="single" w:sz="4" w:space="0" w:color="auto"/>
                  </w:tcBorders>
                  <w:noWrap/>
                  <w:vAlign w:val="center"/>
                </w:tcPr>
                <w:p w14:paraId="785C134F"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紫外线消毒灯</w:t>
                  </w:r>
                </w:p>
              </w:tc>
              <w:tc>
                <w:tcPr>
                  <w:tcW w:w="1276" w:type="dxa"/>
                  <w:tcBorders>
                    <w:top w:val="single" w:sz="4" w:space="0" w:color="auto"/>
                    <w:left w:val="single" w:sz="4" w:space="0" w:color="auto"/>
                    <w:bottom w:val="single" w:sz="4" w:space="0" w:color="auto"/>
                    <w:right w:val="single" w:sz="4" w:space="0" w:color="auto"/>
                  </w:tcBorders>
                  <w:noWrap/>
                  <w:vAlign w:val="center"/>
                </w:tcPr>
                <w:p w14:paraId="7F5DB1FC"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6.0</w:t>
                  </w:r>
                </w:p>
              </w:tc>
              <w:tc>
                <w:tcPr>
                  <w:tcW w:w="1417" w:type="dxa"/>
                  <w:tcBorders>
                    <w:top w:val="single" w:sz="4" w:space="0" w:color="auto"/>
                    <w:left w:val="single" w:sz="4" w:space="0" w:color="auto"/>
                    <w:bottom w:val="single" w:sz="4" w:space="0" w:color="auto"/>
                    <w:right w:val="single" w:sz="4" w:space="0" w:color="auto"/>
                  </w:tcBorders>
                  <w:vAlign w:val="center"/>
                </w:tcPr>
                <w:p w14:paraId="48820D2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7C04EF8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4972C010"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1806C29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3339" w:type="dxa"/>
                  <w:tcBorders>
                    <w:top w:val="single" w:sz="4" w:space="0" w:color="auto"/>
                    <w:left w:val="single" w:sz="4" w:space="0" w:color="auto"/>
                    <w:bottom w:val="single" w:sz="4" w:space="0" w:color="auto"/>
                    <w:right w:val="single" w:sz="4" w:space="0" w:color="auto"/>
                  </w:tcBorders>
                  <w:noWrap/>
                  <w:vAlign w:val="center"/>
                </w:tcPr>
                <w:p w14:paraId="5664E67D"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双层工作台（1）</w:t>
                  </w:r>
                </w:p>
              </w:tc>
              <w:tc>
                <w:tcPr>
                  <w:tcW w:w="1276" w:type="dxa"/>
                  <w:tcBorders>
                    <w:top w:val="single" w:sz="4" w:space="0" w:color="auto"/>
                    <w:left w:val="single" w:sz="4" w:space="0" w:color="auto"/>
                    <w:bottom w:val="single" w:sz="4" w:space="0" w:color="auto"/>
                    <w:right w:val="single" w:sz="4" w:space="0" w:color="auto"/>
                  </w:tcBorders>
                  <w:noWrap/>
                  <w:vAlign w:val="center"/>
                </w:tcPr>
                <w:p w14:paraId="77EB210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7" w:type="dxa"/>
                  <w:tcBorders>
                    <w:top w:val="single" w:sz="4" w:space="0" w:color="auto"/>
                    <w:left w:val="single" w:sz="4" w:space="0" w:color="auto"/>
                    <w:bottom w:val="single" w:sz="4" w:space="0" w:color="auto"/>
                    <w:right w:val="single" w:sz="4" w:space="0" w:color="auto"/>
                  </w:tcBorders>
                  <w:vAlign w:val="center"/>
                </w:tcPr>
                <w:p w14:paraId="125DE3C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63A198E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63AE6A2D"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523EF4DC"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11</w:t>
                  </w:r>
                </w:p>
              </w:tc>
              <w:tc>
                <w:tcPr>
                  <w:tcW w:w="3339" w:type="dxa"/>
                  <w:tcBorders>
                    <w:top w:val="single" w:sz="4" w:space="0" w:color="auto"/>
                    <w:left w:val="single" w:sz="4" w:space="0" w:color="auto"/>
                    <w:bottom w:val="single" w:sz="4" w:space="0" w:color="auto"/>
                    <w:right w:val="single" w:sz="4" w:space="0" w:color="auto"/>
                  </w:tcBorders>
                  <w:noWrap/>
                  <w:vAlign w:val="center"/>
                </w:tcPr>
                <w:p w14:paraId="54448DF6"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双层工作台（2）</w:t>
                  </w:r>
                </w:p>
              </w:tc>
              <w:tc>
                <w:tcPr>
                  <w:tcW w:w="1276" w:type="dxa"/>
                  <w:tcBorders>
                    <w:top w:val="single" w:sz="4" w:space="0" w:color="auto"/>
                    <w:left w:val="single" w:sz="4" w:space="0" w:color="auto"/>
                    <w:bottom w:val="single" w:sz="4" w:space="0" w:color="auto"/>
                    <w:right w:val="single" w:sz="4" w:space="0" w:color="auto"/>
                  </w:tcBorders>
                  <w:noWrap/>
                  <w:vAlign w:val="center"/>
                </w:tcPr>
                <w:p w14:paraId="650701B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58DA94A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0DC8995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1C5EBAB9"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52C319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lastRenderedPageBreak/>
                    <w:t>12</w:t>
                  </w:r>
                </w:p>
              </w:tc>
              <w:tc>
                <w:tcPr>
                  <w:tcW w:w="3339" w:type="dxa"/>
                  <w:tcBorders>
                    <w:top w:val="single" w:sz="4" w:space="0" w:color="auto"/>
                    <w:left w:val="single" w:sz="4" w:space="0" w:color="auto"/>
                    <w:bottom w:val="single" w:sz="4" w:space="0" w:color="auto"/>
                    <w:right w:val="single" w:sz="4" w:space="0" w:color="auto"/>
                  </w:tcBorders>
                  <w:noWrap/>
                  <w:vAlign w:val="center"/>
                </w:tcPr>
                <w:p w14:paraId="7B764CC2"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双层工作台（3）</w:t>
                  </w:r>
                </w:p>
              </w:tc>
              <w:tc>
                <w:tcPr>
                  <w:tcW w:w="1276" w:type="dxa"/>
                  <w:tcBorders>
                    <w:top w:val="single" w:sz="4" w:space="0" w:color="auto"/>
                    <w:left w:val="single" w:sz="4" w:space="0" w:color="auto"/>
                    <w:bottom w:val="single" w:sz="4" w:space="0" w:color="auto"/>
                    <w:right w:val="single" w:sz="4" w:space="0" w:color="auto"/>
                  </w:tcBorders>
                  <w:noWrap/>
                  <w:vAlign w:val="center"/>
                </w:tcPr>
                <w:p w14:paraId="046B9A74"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7" w:type="dxa"/>
                  <w:tcBorders>
                    <w:top w:val="single" w:sz="4" w:space="0" w:color="auto"/>
                    <w:left w:val="single" w:sz="4" w:space="0" w:color="auto"/>
                    <w:bottom w:val="single" w:sz="4" w:space="0" w:color="auto"/>
                    <w:right w:val="single" w:sz="4" w:space="0" w:color="auto"/>
                  </w:tcBorders>
                  <w:vAlign w:val="center"/>
                </w:tcPr>
                <w:p w14:paraId="2F10FDE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11EF1754"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2AA49404"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792E107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13</w:t>
                  </w:r>
                </w:p>
              </w:tc>
              <w:tc>
                <w:tcPr>
                  <w:tcW w:w="3339" w:type="dxa"/>
                  <w:tcBorders>
                    <w:top w:val="single" w:sz="4" w:space="0" w:color="auto"/>
                    <w:left w:val="single" w:sz="4" w:space="0" w:color="auto"/>
                    <w:bottom w:val="single" w:sz="4" w:space="0" w:color="auto"/>
                    <w:right w:val="single" w:sz="4" w:space="0" w:color="auto"/>
                  </w:tcBorders>
                  <w:noWrap/>
                  <w:vAlign w:val="center"/>
                </w:tcPr>
                <w:p w14:paraId="77399298"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双层工作台（4）</w:t>
                  </w:r>
                </w:p>
              </w:tc>
              <w:tc>
                <w:tcPr>
                  <w:tcW w:w="1276" w:type="dxa"/>
                  <w:tcBorders>
                    <w:top w:val="single" w:sz="4" w:space="0" w:color="auto"/>
                    <w:left w:val="single" w:sz="4" w:space="0" w:color="auto"/>
                    <w:bottom w:val="single" w:sz="4" w:space="0" w:color="auto"/>
                    <w:right w:val="single" w:sz="4" w:space="0" w:color="auto"/>
                  </w:tcBorders>
                  <w:noWrap/>
                  <w:vAlign w:val="center"/>
                </w:tcPr>
                <w:p w14:paraId="76B9BF6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4EF20D0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0F938D6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6260DDC2"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06CF310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14</w:t>
                  </w:r>
                </w:p>
              </w:tc>
              <w:tc>
                <w:tcPr>
                  <w:tcW w:w="3339" w:type="dxa"/>
                  <w:tcBorders>
                    <w:top w:val="single" w:sz="4" w:space="0" w:color="auto"/>
                    <w:left w:val="single" w:sz="4" w:space="0" w:color="auto"/>
                    <w:bottom w:val="single" w:sz="4" w:space="0" w:color="auto"/>
                    <w:right w:val="single" w:sz="4" w:space="0" w:color="auto"/>
                  </w:tcBorders>
                  <w:noWrap/>
                  <w:vAlign w:val="center"/>
                </w:tcPr>
                <w:p w14:paraId="559794C8"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单星盆水池（1）</w:t>
                  </w:r>
                </w:p>
              </w:tc>
              <w:tc>
                <w:tcPr>
                  <w:tcW w:w="1276" w:type="dxa"/>
                  <w:tcBorders>
                    <w:top w:val="single" w:sz="4" w:space="0" w:color="auto"/>
                    <w:left w:val="single" w:sz="4" w:space="0" w:color="auto"/>
                    <w:bottom w:val="single" w:sz="4" w:space="0" w:color="auto"/>
                    <w:right w:val="single" w:sz="4" w:space="0" w:color="auto"/>
                  </w:tcBorders>
                  <w:noWrap/>
                  <w:vAlign w:val="center"/>
                </w:tcPr>
                <w:p w14:paraId="333396F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5D32970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4E2451B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64FDB027"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9283F5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15</w:t>
                  </w:r>
                </w:p>
              </w:tc>
              <w:tc>
                <w:tcPr>
                  <w:tcW w:w="3339" w:type="dxa"/>
                  <w:tcBorders>
                    <w:top w:val="single" w:sz="4" w:space="0" w:color="auto"/>
                    <w:left w:val="single" w:sz="4" w:space="0" w:color="auto"/>
                    <w:bottom w:val="single" w:sz="4" w:space="0" w:color="auto"/>
                    <w:right w:val="single" w:sz="4" w:space="0" w:color="auto"/>
                  </w:tcBorders>
                  <w:noWrap/>
                  <w:vAlign w:val="center"/>
                </w:tcPr>
                <w:p w14:paraId="581364C4"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单星盆水池（2）</w:t>
                  </w:r>
                </w:p>
              </w:tc>
              <w:tc>
                <w:tcPr>
                  <w:tcW w:w="1276" w:type="dxa"/>
                  <w:tcBorders>
                    <w:top w:val="single" w:sz="4" w:space="0" w:color="auto"/>
                    <w:left w:val="single" w:sz="4" w:space="0" w:color="auto"/>
                    <w:bottom w:val="single" w:sz="4" w:space="0" w:color="auto"/>
                    <w:right w:val="single" w:sz="4" w:space="0" w:color="auto"/>
                  </w:tcBorders>
                  <w:noWrap/>
                  <w:vAlign w:val="center"/>
                </w:tcPr>
                <w:p w14:paraId="7B0DA3D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5552895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749075A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55359DD9"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735BB31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16</w:t>
                  </w:r>
                </w:p>
              </w:tc>
              <w:tc>
                <w:tcPr>
                  <w:tcW w:w="3339" w:type="dxa"/>
                  <w:tcBorders>
                    <w:top w:val="single" w:sz="4" w:space="0" w:color="auto"/>
                    <w:left w:val="single" w:sz="4" w:space="0" w:color="auto"/>
                    <w:bottom w:val="single" w:sz="4" w:space="0" w:color="auto"/>
                    <w:right w:val="single" w:sz="4" w:space="0" w:color="auto"/>
                  </w:tcBorders>
                  <w:noWrap/>
                  <w:vAlign w:val="center"/>
                </w:tcPr>
                <w:p w14:paraId="1FF25AEA"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单星盆水池（3）</w:t>
                  </w:r>
                </w:p>
              </w:tc>
              <w:tc>
                <w:tcPr>
                  <w:tcW w:w="1276" w:type="dxa"/>
                  <w:tcBorders>
                    <w:top w:val="single" w:sz="4" w:space="0" w:color="auto"/>
                    <w:left w:val="single" w:sz="4" w:space="0" w:color="auto"/>
                    <w:bottom w:val="single" w:sz="4" w:space="0" w:color="auto"/>
                    <w:right w:val="single" w:sz="4" w:space="0" w:color="auto"/>
                  </w:tcBorders>
                  <w:noWrap/>
                  <w:vAlign w:val="center"/>
                </w:tcPr>
                <w:p w14:paraId="2F9689A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3.0</w:t>
                  </w:r>
                </w:p>
              </w:tc>
              <w:tc>
                <w:tcPr>
                  <w:tcW w:w="1417" w:type="dxa"/>
                  <w:tcBorders>
                    <w:top w:val="single" w:sz="4" w:space="0" w:color="auto"/>
                    <w:left w:val="single" w:sz="4" w:space="0" w:color="auto"/>
                    <w:bottom w:val="single" w:sz="4" w:space="0" w:color="auto"/>
                    <w:right w:val="single" w:sz="4" w:space="0" w:color="auto"/>
                  </w:tcBorders>
                  <w:vAlign w:val="center"/>
                </w:tcPr>
                <w:p w14:paraId="3D2C239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522E4C6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7E7E2D99"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04F581E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17</w:t>
                  </w:r>
                </w:p>
              </w:tc>
              <w:tc>
                <w:tcPr>
                  <w:tcW w:w="3339" w:type="dxa"/>
                  <w:tcBorders>
                    <w:top w:val="single" w:sz="4" w:space="0" w:color="auto"/>
                    <w:left w:val="single" w:sz="4" w:space="0" w:color="auto"/>
                    <w:bottom w:val="single" w:sz="4" w:space="0" w:color="auto"/>
                    <w:right w:val="single" w:sz="4" w:space="0" w:color="auto"/>
                  </w:tcBorders>
                  <w:noWrap/>
                  <w:vAlign w:val="center"/>
                </w:tcPr>
                <w:p w14:paraId="598515E4"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单星盆水池（4）</w:t>
                  </w:r>
                </w:p>
              </w:tc>
              <w:tc>
                <w:tcPr>
                  <w:tcW w:w="1276" w:type="dxa"/>
                  <w:tcBorders>
                    <w:top w:val="single" w:sz="4" w:space="0" w:color="auto"/>
                    <w:left w:val="single" w:sz="4" w:space="0" w:color="auto"/>
                    <w:bottom w:val="single" w:sz="4" w:space="0" w:color="auto"/>
                    <w:right w:val="single" w:sz="4" w:space="0" w:color="auto"/>
                  </w:tcBorders>
                  <w:noWrap/>
                  <w:vAlign w:val="center"/>
                </w:tcPr>
                <w:p w14:paraId="61A5B4A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2D1048E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3EC09E1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46DF8353"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49A844D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18</w:t>
                  </w:r>
                </w:p>
              </w:tc>
              <w:tc>
                <w:tcPr>
                  <w:tcW w:w="3339" w:type="dxa"/>
                  <w:tcBorders>
                    <w:top w:val="single" w:sz="4" w:space="0" w:color="auto"/>
                    <w:left w:val="single" w:sz="4" w:space="0" w:color="auto"/>
                    <w:bottom w:val="single" w:sz="4" w:space="0" w:color="auto"/>
                    <w:right w:val="single" w:sz="4" w:space="0" w:color="auto"/>
                  </w:tcBorders>
                  <w:noWrap/>
                  <w:vAlign w:val="center"/>
                </w:tcPr>
                <w:p w14:paraId="5765A221"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单门留样柜</w:t>
                  </w:r>
                </w:p>
              </w:tc>
              <w:tc>
                <w:tcPr>
                  <w:tcW w:w="1276" w:type="dxa"/>
                  <w:tcBorders>
                    <w:top w:val="single" w:sz="4" w:space="0" w:color="auto"/>
                    <w:left w:val="single" w:sz="4" w:space="0" w:color="auto"/>
                    <w:bottom w:val="single" w:sz="4" w:space="0" w:color="auto"/>
                    <w:right w:val="single" w:sz="4" w:space="0" w:color="auto"/>
                  </w:tcBorders>
                  <w:noWrap/>
                  <w:vAlign w:val="center"/>
                </w:tcPr>
                <w:p w14:paraId="7109A46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3.0</w:t>
                  </w:r>
                </w:p>
              </w:tc>
              <w:tc>
                <w:tcPr>
                  <w:tcW w:w="1417" w:type="dxa"/>
                  <w:tcBorders>
                    <w:top w:val="single" w:sz="4" w:space="0" w:color="auto"/>
                    <w:left w:val="single" w:sz="4" w:space="0" w:color="auto"/>
                    <w:bottom w:val="single" w:sz="4" w:space="0" w:color="auto"/>
                    <w:right w:val="single" w:sz="4" w:space="0" w:color="auto"/>
                  </w:tcBorders>
                  <w:vAlign w:val="center"/>
                </w:tcPr>
                <w:p w14:paraId="19F4EA2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3FC36AA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27C893C8"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07BDEE4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19</w:t>
                  </w:r>
                </w:p>
              </w:tc>
              <w:tc>
                <w:tcPr>
                  <w:tcW w:w="3339" w:type="dxa"/>
                  <w:tcBorders>
                    <w:top w:val="single" w:sz="4" w:space="0" w:color="auto"/>
                    <w:left w:val="single" w:sz="4" w:space="0" w:color="auto"/>
                    <w:bottom w:val="single" w:sz="4" w:space="0" w:color="auto"/>
                    <w:right w:val="single" w:sz="4" w:space="0" w:color="auto"/>
                  </w:tcBorders>
                  <w:noWrap/>
                  <w:vAlign w:val="center"/>
                </w:tcPr>
                <w:p w14:paraId="1C6A0B0F"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9门更衣柜</w:t>
                  </w:r>
                </w:p>
              </w:tc>
              <w:tc>
                <w:tcPr>
                  <w:tcW w:w="1276" w:type="dxa"/>
                  <w:tcBorders>
                    <w:top w:val="single" w:sz="4" w:space="0" w:color="auto"/>
                    <w:left w:val="single" w:sz="4" w:space="0" w:color="auto"/>
                    <w:bottom w:val="single" w:sz="4" w:space="0" w:color="auto"/>
                    <w:right w:val="single" w:sz="4" w:space="0" w:color="auto"/>
                  </w:tcBorders>
                  <w:noWrap/>
                  <w:vAlign w:val="center"/>
                </w:tcPr>
                <w:p w14:paraId="2B36F0F4"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7" w:type="dxa"/>
                  <w:tcBorders>
                    <w:top w:val="single" w:sz="4" w:space="0" w:color="auto"/>
                    <w:left w:val="single" w:sz="4" w:space="0" w:color="auto"/>
                    <w:bottom w:val="single" w:sz="4" w:space="0" w:color="auto"/>
                    <w:right w:val="single" w:sz="4" w:space="0" w:color="auto"/>
                  </w:tcBorders>
                  <w:vAlign w:val="center"/>
                </w:tcPr>
                <w:p w14:paraId="75C6847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个</w:t>
                  </w:r>
                </w:p>
              </w:tc>
              <w:tc>
                <w:tcPr>
                  <w:tcW w:w="1276" w:type="dxa"/>
                  <w:tcBorders>
                    <w:top w:val="single" w:sz="4" w:space="0" w:color="auto"/>
                    <w:left w:val="single" w:sz="4" w:space="0" w:color="auto"/>
                    <w:bottom w:val="single" w:sz="4" w:space="0" w:color="auto"/>
                    <w:right w:val="single" w:sz="4" w:space="0" w:color="auto"/>
                  </w:tcBorders>
                  <w:vAlign w:val="center"/>
                </w:tcPr>
                <w:p w14:paraId="197B3C64"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0C53B04A"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54DA361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3339" w:type="dxa"/>
                  <w:tcBorders>
                    <w:top w:val="single" w:sz="4" w:space="0" w:color="auto"/>
                    <w:left w:val="single" w:sz="4" w:space="0" w:color="auto"/>
                    <w:bottom w:val="single" w:sz="4" w:space="0" w:color="auto"/>
                    <w:right w:val="single" w:sz="4" w:space="0" w:color="auto"/>
                  </w:tcBorders>
                  <w:noWrap/>
                  <w:vAlign w:val="center"/>
                </w:tcPr>
                <w:p w14:paraId="525B34A1"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壁挂式储物柜</w:t>
                  </w:r>
                </w:p>
              </w:tc>
              <w:tc>
                <w:tcPr>
                  <w:tcW w:w="1276" w:type="dxa"/>
                  <w:tcBorders>
                    <w:top w:val="single" w:sz="4" w:space="0" w:color="auto"/>
                    <w:left w:val="single" w:sz="4" w:space="0" w:color="auto"/>
                    <w:bottom w:val="single" w:sz="4" w:space="0" w:color="auto"/>
                    <w:right w:val="single" w:sz="4" w:space="0" w:color="auto"/>
                  </w:tcBorders>
                  <w:noWrap/>
                  <w:vAlign w:val="center"/>
                </w:tcPr>
                <w:p w14:paraId="0FFED78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3E9E79F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个</w:t>
                  </w:r>
                </w:p>
              </w:tc>
              <w:tc>
                <w:tcPr>
                  <w:tcW w:w="1276" w:type="dxa"/>
                  <w:tcBorders>
                    <w:top w:val="single" w:sz="4" w:space="0" w:color="auto"/>
                    <w:left w:val="single" w:sz="4" w:space="0" w:color="auto"/>
                    <w:bottom w:val="single" w:sz="4" w:space="0" w:color="auto"/>
                    <w:right w:val="single" w:sz="4" w:space="0" w:color="auto"/>
                  </w:tcBorders>
                  <w:vAlign w:val="center"/>
                </w:tcPr>
                <w:p w14:paraId="342F0EB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58797B60"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019EB06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21</w:t>
                  </w:r>
                </w:p>
              </w:tc>
              <w:tc>
                <w:tcPr>
                  <w:tcW w:w="3339" w:type="dxa"/>
                  <w:tcBorders>
                    <w:top w:val="single" w:sz="4" w:space="0" w:color="auto"/>
                    <w:left w:val="single" w:sz="4" w:space="0" w:color="auto"/>
                    <w:bottom w:val="single" w:sz="4" w:space="0" w:color="auto"/>
                    <w:right w:val="single" w:sz="4" w:space="0" w:color="auto"/>
                  </w:tcBorders>
                  <w:noWrap/>
                  <w:vAlign w:val="center"/>
                </w:tcPr>
                <w:p w14:paraId="3FE1DE4B"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四层冲孔货架（1）</w:t>
                  </w:r>
                </w:p>
              </w:tc>
              <w:tc>
                <w:tcPr>
                  <w:tcW w:w="1276" w:type="dxa"/>
                  <w:tcBorders>
                    <w:top w:val="single" w:sz="4" w:space="0" w:color="auto"/>
                    <w:left w:val="single" w:sz="4" w:space="0" w:color="auto"/>
                    <w:bottom w:val="single" w:sz="4" w:space="0" w:color="auto"/>
                    <w:right w:val="single" w:sz="4" w:space="0" w:color="auto"/>
                  </w:tcBorders>
                  <w:noWrap/>
                  <w:vAlign w:val="center"/>
                </w:tcPr>
                <w:p w14:paraId="5719C7A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10.0</w:t>
                  </w:r>
                </w:p>
              </w:tc>
              <w:tc>
                <w:tcPr>
                  <w:tcW w:w="1417" w:type="dxa"/>
                  <w:tcBorders>
                    <w:top w:val="single" w:sz="4" w:space="0" w:color="auto"/>
                    <w:left w:val="single" w:sz="4" w:space="0" w:color="auto"/>
                    <w:bottom w:val="single" w:sz="4" w:space="0" w:color="auto"/>
                    <w:right w:val="single" w:sz="4" w:space="0" w:color="auto"/>
                  </w:tcBorders>
                  <w:vAlign w:val="center"/>
                </w:tcPr>
                <w:p w14:paraId="130D1FE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745E15D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1C86E507"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477F05C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22</w:t>
                  </w:r>
                </w:p>
              </w:tc>
              <w:tc>
                <w:tcPr>
                  <w:tcW w:w="3339" w:type="dxa"/>
                  <w:tcBorders>
                    <w:top w:val="single" w:sz="4" w:space="0" w:color="auto"/>
                    <w:left w:val="single" w:sz="4" w:space="0" w:color="auto"/>
                    <w:bottom w:val="single" w:sz="4" w:space="0" w:color="auto"/>
                    <w:right w:val="single" w:sz="4" w:space="0" w:color="auto"/>
                  </w:tcBorders>
                  <w:noWrap/>
                  <w:vAlign w:val="center"/>
                </w:tcPr>
                <w:p w14:paraId="6F0DF025"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四层冲孔货架（2）</w:t>
                  </w:r>
                </w:p>
              </w:tc>
              <w:tc>
                <w:tcPr>
                  <w:tcW w:w="1276" w:type="dxa"/>
                  <w:tcBorders>
                    <w:top w:val="single" w:sz="4" w:space="0" w:color="auto"/>
                    <w:left w:val="single" w:sz="4" w:space="0" w:color="auto"/>
                    <w:bottom w:val="single" w:sz="4" w:space="0" w:color="auto"/>
                    <w:right w:val="single" w:sz="4" w:space="0" w:color="auto"/>
                  </w:tcBorders>
                  <w:noWrap/>
                  <w:vAlign w:val="center"/>
                </w:tcPr>
                <w:p w14:paraId="04C2AC8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4.0</w:t>
                  </w:r>
                </w:p>
              </w:tc>
              <w:tc>
                <w:tcPr>
                  <w:tcW w:w="1417" w:type="dxa"/>
                  <w:tcBorders>
                    <w:top w:val="single" w:sz="4" w:space="0" w:color="auto"/>
                    <w:left w:val="single" w:sz="4" w:space="0" w:color="auto"/>
                    <w:bottom w:val="single" w:sz="4" w:space="0" w:color="auto"/>
                    <w:right w:val="single" w:sz="4" w:space="0" w:color="auto"/>
                  </w:tcBorders>
                  <w:vAlign w:val="center"/>
                </w:tcPr>
                <w:p w14:paraId="3B60D4D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6451431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491B08C7"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7E0D0F1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23</w:t>
                  </w:r>
                </w:p>
              </w:tc>
              <w:tc>
                <w:tcPr>
                  <w:tcW w:w="3339" w:type="dxa"/>
                  <w:tcBorders>
                    <w:top w:val="single" w:sz="4" w:space="0" w:color="auto"/>
                    <w:left w:val="single" w:sz="4" w:space="0" w:color="auto"/>
                    <w:bottom w:val="single" w:sz="4" w:space="0" w:color="auto"/>
                    <w:right w:val="single" w:sz="4" w:space="0" w:color="auto"/>
                  </w:tcBorders>
                  <w:noWrap/>
                  <w:vAlign w:val="center"/>
                </w:tcPr>
                <w:p w14:paraId="5607CAA1"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四层冲孔货架（3）</w:t>
                  </w:r>
                </w:p>
              </w:tc>
              <w:tc>
                <w:tcPr>
                  <w:tcW w:w="1276" w:type="dxa"/>
                  <w:tcBorders>
                    <w:top w:val="single" w:sz="4" w:space="0" w:color="auto"/>
                    <w:left w:val="single" w:sz="4" w:space="0" w:color="auto"/>
                    <w:bottom w:val="single" w:sz="4" w:space="0" w:color="auto"/>
                    <w:right w:val="single" w:sz="4" w:space="0" w:color="auto"/>
                  </w:tcBorders>
                  <w:noWrap/>
                  <w:vAlign w:val="center"/>
                </w:tcPr>
                <w:p w14:paraId="03F55909"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766559E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04A856E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11B75B6E"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2D2C95D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24</w:t>
                  </w:r>
                </w:p>
              </w:tc>
              <w:tc>
                <w:tcPr>
                  <w:tcW w:w="3339" w:type="dxa"/>
                  <w:tcBorders>
                    <w:top w:val="single" w:sz="4" w:space="0" w:color="auto"/>
                    <w:left w:val="single" w:sz="4" w:space="0" w:color="auto"/>
                    <w:bottom w:val="single" w:sz="4" w:space="0" w:color="auto"/>
                    <w:right w:val="single" w:sz="4" w:space="0" w:color="auto"/>
                  </w:tcBorders>
                  <w:noWrap/>
                  <w:vAlign w:val="center"/>
                </w:tcPr>
                <w:p w14:paraId="227DCB0D"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米面架（1）</w:t>
                  </w:r>
                </w:p>
              </w:tc>
              <w:tc>
                <w:tcPr>
                  <w:tcW w:w="1276" w:type="dxa"/>
                  <w:tcBorders>
                    <w:top w:val="single" w:sz="4" w:space="0" w:color="auto"/>
                    <w:left w:val="single" w:sz="4" w:space="0" w:color="auto"/>
                    <w:bottom w:val="single" w:sz="4" w:space="0" w:color="auto"/>
                    <w:right w:val="single" w:sz="4" w:space="0" w:color="auto"/>
                  </w:tcBorders>
                  <w:noWrap/>
                  <w:vAlign w:val="center"/>
                </w:tcPr>
                <w:p w14:paraId="4EE3790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07A7E4E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个</w:t>
                  </w:r>
                </w:p>
              </w:tc>
              <w:tc>
                <w:tcPr>
                  <w:tcW w:w="1276" w:type="dxa"/>
                  <w:tcBorders>
                    <w:top w:val="single" w:sz="4" w:space="0" w:color="auto"/>
                    <w:left w:val="single" w:sz="4" w:space="0" w:color="auto"/>
                    <w:bottom w:val="single" w:sz="4" w:space="0" w:color="auto"/>
                    <w:right w:val="single" w:sz="4" w:space="0" w:color="auto"/>
                  </w:tcBorders>
                  <w:vAlign w:val="center"/>
                </w:tcPr>
                <w:p w14:paraId="6A10631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237F24D8"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423B432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25</w:t>
                  </w:r>
                </w:p>
              </w:tc>
              <w:tc>
                <w:tcPr>
                  <w:tcW w:w="3339" w:type="dxa"/>
                  <w:tcBorders>
                    <w:top w:val="single" w:sz="4" w:space="0" w:color="auto"/>
                    <w:left w:val="single" w:sz="4" w:space="0" w:color="auto"/>
                    <w:bottom w:val="single" w:sz="4" w:space="0" w:color="auto"/>
                    <w:right w:val="single" w:sz="4" w:space="0" w:color="auto"/>
                  </w:tcBorders>
                  <w:noWrap/>
                  <w:vAlign w:val="center"/>
                </w:tcPr>
                <w:p w14:paraId="768C3835"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米面架（2）</w:t>
                  </w:r>
                </w:p>
              </w:tc>
              <w:tc>
                <w:tcPr>
                  <w:tcW w:w="1276" w:type="dxa"/>
                  <w:tcBorders>
                    <w:top w:val="single" w:sz="4" w:space="0" w:color="auto"/>
                    <w:left w:val="single" w:sz="4" w:space="0" w:color="auto"/>
                    <w:bottom w:val="single" w:sz="4" w:space="0" w:color="auto"/>
                    <w:right w:val="single" w:sz="4" w:space="0" w:color="auto"/>
                  </w:tcBorders>
                  <w:noWrap/>
                  <w:vAlign w:val="center"/>
                </w:tcPr>
                <w:p w14:paraId="7C5551E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7034B08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个</w:t>
                  </w:r>
                </w:p>
              </w:tc>
              <w:tc>
                <w:tcPr>
                  <w:tcW w:w="1276" w:type="dxa"/>
                  <w:tcBorders>
                    <w:top w:val="single" w:sz="4" w:space="0" w:color="auto"/>
                    <w:left w:val="single" w:sz="4" w:space="0" w:color="auto"/>
                    <w:bottom w:val="single" w:sz="4" w:space="0" w:color="auto"/>
                    <w:right w:val="single" w:sz="4" w:space="0" w:color="auto"/>
                  </w:tcBorders>
                  <w:vAlign w:val="center"/>
                </w:tcPr>
                <w:p w14:paraId="2EEBB4A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47EB18E2"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5FB53DB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26</w:t>
                  </w:r>
                </w:p>
              </w:tc>
              <w:tc>
                <w:tcPr>
                  <w:tcW w:w="3339" w:type="dxa"/>
                  <w:tcBorders>
                    <w:top w:val="single" w:sz="4" w:space="0" w:color="auto"/>
                    <w:left w:val="single" w:sz="4" w:space="0" w:color="auto"/>
                    <w:bottom w:val="single" w:sz="4" w:space="0" w:color="auto"/>
                    <w:right w:val="single" w:sz="4" w:space="0" w:color="auto"/>
                  </w:tcBorders>
                  <w:noWrap/>
                  <w:vAlign w:val="center"/>
                </w:tcPr>
                <w:p w14:paraId="470CBD97"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GN饼盆车</w:t>
                  </w:r>
                </w:p>
              </w:tc>
              <w:tc>
                <w:tcPr>
                  <w:tcW w:w="1276" w:type="dxa"/>
                  <w:tcBorders>
                    <w:top w:val="single" w:sz="4" w:space="0" w:color="auto"/>
                    <w:left w:val="single" w:sz="4" w:space="0" w:color="auto"/>
                    <w:bottom w:val="single" w:sz="4" w:space="0" w:color="auto"/>
                    <w:right w:val="single" w:sz="4" w:space="0" w:color="auto"/>
                  </w:tcBorders>
                  <w:noWrap/>
                  <w:vAlign w:val="center"/>
                </w:tcPr>
                <w:p w14:paraId="4ED22139"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6E51599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2AC44DD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49B9CD04"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21265F89"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27</w:t>
                  </w:r>
                </w:p>
              </w:tc>
              <w:tc>
                <w:tcPr>
                  <w:tcW w:w="3339" w:type="dxa"/>
                  <w:tcBorders>
                    <w:top w:val="single" w:sz="4" w:space="0" w:color="auto"/>
                    <w:left w:val="single" w:sz="4" w:space="0" w:color="auto"/>
                    <w:bottom w:val="single" w:sz="4" w:space="0" w:color="auto"/>
                    <w:right w:val="single" w:sz="4" w:space="0" w:color="auto"/>
                  </w:tcBorders>
                  <w:noWrap/>
                  <w:vAlign w:val="center"/>
                </w:tcPr>
                <w:p w14:paraId="582BBE8B"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装配式高温冷库</w:t>
                  </w:r>
                </w:p>
              </w:tc>
              <w:tc>
                <w:tcPr>
                  <w:tcW w:w="1276" w:type="dxa"/>
                  <w:tcBorders>
                    <w:top w:val="single" w:sz="4" w:space="0" w:color="auto"/>
                    <w:left w:val="single" w:sz="4" w:space="0" w:color="auto"/>
                    <w:bottom w:val="single" w:sz="4" w:space="0" w:color="auto"/>
                    <w:right w:val="single" w:sz="4" w:space="0" w:color="auto"/>
                  </w:tcBorders>
                  <w:noWrap/>
                  <w:vAlign w:val="center"/>
                </w:tcPr>
                <w:p w14:paraId="2139C80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40BC16E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0CFC64F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67C396D5"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77FAED4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28</w:t>
                  </w:r>
                </w:p>
              </w:tc>
              <w:tc>
                <w:tcPr>
                  <w:tcW w:w="3339" w:type="dxa"/>
                  <w:tcBorders>
                    <w:top w:val="single" w:sz="4" w:space="0" w:color="auto"/>
                    <w:left w:val="single" w:sz="4" w:space="0" w:color="auto"/>
                    <w:bottom w:val="single" w:sz="4" w:space="0" w:color="auto"/>
                    <w:right w:val="single" w:sz="4" w:space="0" w:color="auto"/>
                  </w:tcBorders>
                  <w:noWrap/>
                  <w:vAlign w:val="center"/>
                </w:tcPr>
                <w:p w14:paraId="706D293C"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三星盆洗锅池</w:t>
                  </w:r>
                </w:p>
              </w:tc>
              <w:tc>
                <w:tcPr>
                  <w:tcW w:w="1276" w:type="dxa"/>
                  <w:tcBorders>
                    <w:top w:val="single" w:sz="4" w:space="0" w:color="auto"/>
                    <w:left w:val="single" w:sz="4" w:space="0" w:color="auto"/>
                    <w:bottom w:val="single" w:sz="4" w:space="0" w:color="auto"/>
                    <w:right w:val="single" w:sz="4" w:space="0" w:color="auto"/>
                  </w:tcBorders>
                  <w:noWrap/>
                  <w:vAlign w:val="center"/>
                </w:tcPr>
                <w:p w14:paraId="26D3D36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276263A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1442F52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006B6493"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557E560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29</w:t>
                  </w:r>
                </w:p>
              </w:tc>
              <w:tc>
                <w:tcPr>
                  <w:tcW w:w="3339" w:type="dxa"/>
                  <w:tcBorders>
                    <w:top w:val="single" w:sz="4" w:space="0" w:color="auto"/>
                    <w:left w:val="single" w:sz="4" w:space="0" w:color="auto"/>
                    <w:bottom w:val="single" w:sz="4" w:space="0" w:color="auto"/>
                    <w:right w:val="single" w:sz="4" w:space="0" w:color="auto"/>
                  </w:tcBorders>
                  <w:noWrap/>
                  <w:vAlign w:val="center"/>
                </w:tcPr>
                <w:p w14:paraId="6AB70C8D"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单温高压花洒龙头</w:t>
                  </w:r>
                </w:p>
              </w:tc>
              <w:tc>
                <w:tcPr>
                  <w:tcW w:w="1276" w:type="dxa"/>
                  <w:tcBorders>
                    <w:top w:val="single" w:sz="4" w:space="0" w:color="auto"/>
                    <w:left w:val="single" w:sz="4" w:space="0" w:color="auto"/>
                    <w:bottom w:val="single" w:sz="4" w:space="0" w:color="auto"/>
                    <w:right w:val="single" w:sz="4" w:space="0" w:color="auto"/>
                  </w:tcBorders>
                  <w:noWrap/>
                  <w:vAlign w:val="center"/>
                </w:tcPr>
                <w:p w14:paraId="0B697E6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4.0</w:t>
                  </w:r>
                </w:p>
              </w:tc>
              <w:tc>
                <w:tcPr>
                  <w:tcW w:w="1417" w:type="dxa"/>
                  <w:tcBorders>
                    <w:top w:val="single" w:sz="4" w:space="0" w:color="auto"/>
                    <w:left w:val="single" w:sz="4" w:space="0" w:color="auto"/>
                    <w:bottom w:val="single" w:sz="4" w:space="0" w:color="auto"/>
                    <w:right w:val="single" w:sz="4" w:space="0" w:color="auto"/>
                  </w:tcBorders>
                  <w:vAlign w:val="center"/>
                </w:tcPr>
                <w:p w14:paraId="6922EE9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55357F8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70706624"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2FE03C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30</w:t>
                  </w:r>
                </w:p>
              </w:tc>
              <w:tc>
                <w:tcPr>
                  <w:tcW w:w="3339" w:type="dxa"/>
                  <w:tcBorders>
                    <w:top w:val="single" w:sz="4" w:space="0" w:color="auto"/>
                    <w:left w:val="single" w:sz="4" w:space="0" w:color="auto"/>
                    <w:bottom w:val="single" w:sz="4" w:space="0" w:color="auto"/>
                    <w:right w:val="single" w:sz="4" w:space="0" w:color="auto"/>
                  </w:tcBorders>
                  <w:noWrap/>
                  <w:vAlign w:val="center"/>
                </w:tcPr>
                <w:p w14:paraId="55E4328D"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开水器（1）</w:t>
                  </w:r>
                </w:p>
              </w:tc>
              <w:tc>
                <w:tcPr>
                  <w:tcW w:w="1276" w:type="dxa"/>
                  <w:tcBorders>
                    <w:top w:val="single" w:sz="4" w:space="0" w:color="auto"/>
                    <w:left w:val="single" w:sz="4" w:space="0" w:color="auto"/>
                    <w:bottom w:val="single" w:sz="4" w:space="0" w:color="auto"/>
                    <w:right w:val="single" w:sz="4" w:space="0" w:color="auto"/>
                  </w:tcBorders>
                  <w:noWrap/>
                  <w:vAlign w:val="center"/>
                </w:tcPr>
                <w:p w14:paraId="2E742C3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7" w:type="dxa"/>
                  <w:tcBorders>
                    <w:top w:val="single" w:sz="4" w:space="0" w:color="auto"/>
                    <w:left w:val="single" w:sz="4" w:space="0" w:color="auto"/>
                    <w:bottom w:val="single" w:sz="4" w:space="0" w:color="auto"/>
                    <w:right w:val="single" w:sz="4" w:space="0" w:color="auto"/>
                  </w:tcBorders>
                  <w:vAlign w:val="center"/>
                </w:tcPr>
                <w:p w14:paraId="39D12C2C"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2CB6809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3FD1928D"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230B56E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lastRenderedPageBreak/>
                    <w:t>31</w:t>
                  </w:r>
                </w:p>
              </w:tc>
              <w:tc>
                <w:tcPr>
                  <w:tcW w:w="3339" w:type="dxa"/>
                  <w:tcBorders>
                    <w:top w:val="single" w:sz="4" w:space="0" w:color="auto"/>
                    <w:left w:val="single" w:sz="4" w:space="0" w:color="auto"/>
                    <w:bottom w:val="single" w:sz="4" w:space="0" w:color="auto"/>
                    <w:right w:val="single" w:sz="4" w:space="0" w:color="auto"/>
                  </w:tcBorders>
                  <w:noWrap/>
                  <w:vAlign w:val="center"/>
                </w:tcPr>
                <w:p w14:paraId="0510F3D9"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开水器（2）</w:t>
                  </w:r>
                </w:p>
              </w:tc>
              <w:tc>
                <w:tcPr>
                  <w:tcW w:w="1276" w:type="dxa"/>
                  <w:tcBorders>
                    <w:top w:val="single" w:sz="4" w:space="0" w:color="auto"/>
                    <w:left w:val="single" w:sz="4" w:space="0" w:color="auto"/>
                    <w:bottom w:val="single" w:sz="4" w:space="0" w:color="auto"/>
                    <w:right w:val="single" w:sz="4" w:space="0" w:color="auto"/>
                  </w:tcBorders>
                  <w:noWrap/>
                  <w:vAlign w:val="center"/>
                </w:tcPr>
                <w:p w14:paraId="766773D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79D3FF2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6094997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759DDD40"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65EFF6E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32</w:t>
                  </w:r>
                </w:p>
              </w:tc>
              <w:tc>
                <w:tcPr>
                  <w:tcW w:w="3339" w:type="dxa"/>
                  <w:tcBorders>
                    <w:top w:val="single" w:sz="4" w:space="0" w:color="auto"/>
                    <w:left w:val="single" w:sz="4" w:space="0" w:color="auto"/>
                    <w:bottom w:val="single" w:sz="4" w:space="0" w:color="auto"/>
                    <w:right w:val="single" w:sz="4" w:space="0" w:color="auto"/>
                  </w:tcBorders>
                  <w:noWrap/>
                  <w:vAlign w:val="center"/>
                </w:tcPr>
                <w:p w14:paraId="41DFC0ED"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挂锅架</w:t>
                  </w:r>
                </w:p>
              </w:tc>
              <w:tc>
                <w:tcPr>
                  <w:tcW w:w="1276" w:type="dxa"/>
                  <w:tcBorders>
                    <w:top w:val="single" w:sz="4" w:space="0" w:color="auto"/>
                    <w:left w:val="single" w:sz="4" w:space="0" w:color="auto"/>
                    <w:bottom w:val="single" w:sz="4" w:space="0" w:color="auto"/>
                    <w:right w:val="single" w:sz="4" w:space="0" w:color="auto"/>
                  </w:tcBorders>
                  <w:noWrap/>
                  <w:vAlign w:val="center"/>
                </w:tcPr>
                <w:p w14:paraId="3FF9291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54AA9E9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个</w:t>
                  </w:r>
                </w:p>
              </w:tc>
              <w:tc>
                <w:tcPr>
                  <w:tcW w:w="1276" w:type="dxa"/>
                  <w:tcBorders>
                    <w:top w:val="single" w:sz="4" w:space="0" w:color="auto"/>
                    <w:left w:val="single" w:sz="4" w:space="0" w:color="auto"/>
                    <w:bottom w:val="single" w:sz="4" w:space="0" w:color="auto"/>
                    <w:right w:val="single" w:sz="4" w:space="0" w:color="auto"/>
                  </w:tcBorders>
                  <w:vAlign w:val="center"/>
                </w:tcPr>
                <w:p w14:paraId="275EA99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7F9010CC"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443DCBB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33</w:t>
                  </w:r>
                </w:p>
              </w:tc>
              <w:tc>
                <w:tcPr>
                  <w:tcW w:w="3339" w:type="dxa"/>
                  <w:tcBorders>
                    <w:top w:val="single" w:sz="4" w:space="0" w:color="auto"/>
                    <w:left w:val="single" w:sz="4" w:space="0" w:color="auto"/>
                    <w:bottom w:val="single" w:sz="4" w:space="0" w:color="auto"/>
                    <w:right w:val="single" w:sz="4" w:space="0" w:color="auto"/>
                  </w:tcBorders>
                  <w:noWrap/>
                  <w:vAlign w:val="center"/>
                </w:tcPr>
                <w:p w14:paraId="11BC57CA"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大单星盆水池（1）</w:t>
                  </w:r>
                </w:p>
              </w:tc>
              <w:tc>
                <w:tcPr>
                  <w:tcW w:w="1276" w:type="dxa"/>
                  <w:tcBorders>
                    <w:top w:val="single" w:sz="4" w:space="0" w:color="auto"/>
                    <w:left w:val="single" w:sz="4" w:space="0" w:color="auto"/>
                    <w:bottom w:val="single" w:sz="4" w:space="0" w:color="auto"/>
                    <w:right w:val="single" w:sz="4" w:space="0" w:color="auto"/>
                  </w:tcBorders>
                  <w:noWrap/>
                  <w:vAlign w:val="center"/>
                </w:tcPr>
                <w:p w14:paraId="018097FC"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4.0</w:t>
                  </w:r>
                </w:p>
              </w:tc>
              <w:tc>
                <w:tcPr>
                  <w:tcW w:w="1417" w:type="dxa"/>
                  <w:tcBorders>
                    <w:top w:val="single" w:sz="4" w:space="0" w:color="auto"/>
                    <w:left w:val="single" w:sz="4" w:space="0" w:color="auto"/>
                    <w:bottom w:val="single" w:sz="4" w:space="0" w:color="auto"/>
                    <w:right w:val="single" w:sz="4" w:space="0" w:color="auto"/>
                  </w:tcBorders>
                  <w:vAlign w:val="center"/>
                </w:tcPr>
                <w:p w14:paraId="3D53497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0D909AD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5A3C51D2"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54E1703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34</w:t>
                  </w:r>
                </w:p>
              </w:tc>
              <w:tc>
                <w:tcPr>
                  <w:tcW w:w="3339" w:type="dxa"/>
                  <w:tcBorders>
                    <w:top w:val="single" w:sz="4" w:space="0" w:color="auto"/>
                    <w:left w:val="single" w:sz="4" w:space="0" w:color="auto"/>
                    <w:bottom w:val="single" w:sz="4" w:space="0" w:color="auto"/>
                    <w:right w:val="single" w:sz="4" w:space="0" w:color="auto"/>
                  </w:tcBorders>
                  <w:noWrap/>
                  <w:vAlign w:val="center"/>
                </w:tcPr>
                <w:p w14:paraId="679C10C1"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大单星盆水池（2）</w:t>
                  </w:r>
                </w:p>
              </w:tc>
              <w:tc>
                <w:tcPr>
                  <w:tcW w:w="1276" w:type="dxa"/>
                  <w:tcBorders>
                    <w:top w:val="single" w:sz="4" w:space="0" w:color="auto"/>
                    <w:left w:val="single" w:sz="4" w:space="0" w:color="auto"/>
                    <w:bottom w:val="single" w:sz="4" w:space="0" w:color="auto"/>
                    <w:right w:val="single" w:sz="4" w:space="0" w:color="auto"/>
                  </w:tcBorders>
                  <w:noWrap/>
                  <w:vAlign w:val="center"/>
                </w:tcPr>
                <w:p w14:paraId="693B9D3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2F0B56C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1EC081B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632F5844"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571BBC0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35</w:t>
                  </w:r>
                </w:p>
              </w:tc>
              <w:tc>
                <w:tcPr>
                  <w:tcW w:w="3339" w:type="dxa"/>
                  <w:tcBorders>
                    <w:top w:val="single" w:sz="4" w:space="0" w:color="auto"/>
                    <w:left w:val="single" w:sz="4" w:space="0" w:color="auto"/>
                    <w:bottom w:val="single" w:sz="4" w:space="0" w:color="auto"/>
                    <w:right w:val="single" w:sz="4" w:space="0" w:color="auto"/>
                  </w:tcBorders>
                  <w:noWrap/>
                  <w:vAlign w:val="center"/>
                </w:tcPr>
                <w:p w14:paraId="5E0A4BF6"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大单星盆水池（3）</w:t>
                  </w:r>
                </w:p>
              </w:tc>
              <w:tc>
                <w:tcPr>
                  <w:tcW w:w="1276" w:type="dxa"/>
                  <w:tcBorders>
                    <w:top w:val="single" w:sz="4" w:space="0" w:color="auto"/>
                    <w:left w:val="single" w:sz="4" w:space="0" w:color="auto"/>
                    <w:bottom w:val="single" w:sz="4" w:space="0" w:color="auto"/>
                    <w:right w:val="single" w:sz="4" w:space="0" w:color="auto"/>
                  </w:tcBorders>
                  <w:noWrap/>
                  <w:vAlign w:val="center"/>
                </w:tcPr>
                <w:p w14:paraId="4C110544"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4403E6E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1AA5BC2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578BB1E3"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2A5A027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36</w:t>
                  </w:r>
                </w:p>
              </w:tc>
              <w:tc>
                <w:tcPr>
                  <w:tcW w:w="3339" w:type="dxa"/>
                  <w:tcBorders>
                    <w:top w:val="single" w:sz="4" w:space="0" w:color="auto"/>
                    <w:left w:val="single" w:sz="4" w:space="0" w:color="auto"/>
                    <w:bottom w:val="single" w:sz="4" w:space="0" w:color="auto"/>
                    <w:right w:val="single" w:sz="4" w:space="0" w:color="auto"/>
                  </w:tcBorders>
                  <w:noWrap/>
                  <w:vAlign w:val="center"/>
                </w:tcPr>
                <w:p w14:paraId="5A1D804C"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双星盆大水池</w:t>
                  </w:r>
                </w:p>
              </w:tc>
              <w:tc>
                <w:tcPr>
                  <w:tcW w:w="1276" w:type="dxa"/>
                  <w:tcBorders>
                    <w:top w:val="single" w:sz="4" w:space="0" w:color="auto"/>
                    <w:left w:val="single" w:sz="4" w:space="0" w:color="auto"/>
                    <w:bottom w:val="single" w:sz="4" w:space="0" w:color="auto"/>
                    <w:right w:val="single" w:sz="4" w:space="0" w:color="auto"/>
                  </w:tcBorders>
                  <w:noWrap/>
                  <w:vAlign w:val="center"/>
                </w:tcPr>
                <w:p w14:paraId="38CFC11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1530901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0BD077AC"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2A3C556D"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2534385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37</w:t>
                  </w:r>
                </w:p>
              </w:tc>
              <w:tc>
                <w:tcPr>
                  <w:tcW w:w="3339" w:type="dxa"/>
                  <w:tcBorders>
                    <w:top w:val="single" w:sz="4" w:space="0" w:color="auto"/>
                    <w:left w:val="single" w:sz="4" w:space="0" w:color="auto"/>
                    <w:bottom w:val="single" w:sz="4" w:space="0" w:color="auto"/>
                    <w:right w:val="single" w:sz="4" w:space="0" w:color="auto"/>
                  </w:tcBorders>
                  <w:noWrap/>
                  <w:vAlign w:val="center"/>
                </w:tcPr>
                <w:p w14:paraId="5F624A81"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单开门万能组合消毒柜</w:t>
                  </w:r>
                </w:p>
              </w:tc>
              <w:tc>
                <w:tcPr>
                  <w:tcW w:w="1276" w:type="dxa"/>
                  <w:tcBorders>
                    <w:top w:val="single" w:sz="4" w:space="0" w:color="auto"/>
                    <w:left w:val="single" w:sz="4" w:space="0" w:color="auto"/>
                    <w:bottom w:val="single" w:sz="4" w:space="0" w:color="auto"/>
                    <w:right w:val="single" w:sz="4" w:space="0" w:color="auto"/>
                  </w:tcBorders>
                  <w:noWrap/>
                  <w:vAlign w:val="center"/>
                </w:tcPr>
                <w:p w14:paraId="58D11C1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692F876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00BB3DB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3001BA89"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67A6014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38</w:t>
                  </w:r>
                </w:p>
              </w:tc>
              <w:tc>
                <w:tcPr>
                  <w:tcW w:w="3339" w:type="dxa"/>
                  <w:tcBorders>
                    <w:top w:val="single" w:sz="4" w:space="0" w:color="auto"/>
                    <w:left w:val="single" w:sz="4" w:space="0" w:color="auto"/>
                    <w:bottom w:val="single" w:sz="4" w:space="0" w:color="auto"/>
                    <w:right w:val="single" w:sz="4" w:space="0" w:color="auto"/>
                  </w:tcBorders>
                  <w:noWrap/>
                  <w:vAlign w:val="center"/>
                </w:tcPr>
                <w:p w14:paraId="668CCFFC"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双星盆水池</w:t>
                  </w:r>
                </w:p>
              </w:tc>
              <w:tc>
                <w:tcPr>
                  <w:tcW w:w="1276" w:type="dxa"/>
                  <w:tcBorders>
                    <w:top w:val="single" w:sz="4" w:space="0" w:color="auto"/>
                    <w:left w:val="single" w:sz="4" w:space="0" w:color="auto"/>
                    <w:bottom w:val="single" w:sz="4" w:space="0" w:color="auto"/>
                    <w:right w:val="single" w:sz="4" w:space="0" w:color="auto"/>
                  </w:tcBorders>
                  <w:noWrap/>
                  <w:vAlign w:val="center"/>
                </w:tcPr>
                <w:p w14:paraId="4313D30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6A92D31C"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4A36B67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210AC56F"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4D5DD70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39</w:t>
                  </w:r>
                </w:p>
              </w:tc>
              <w:tc>
                <w:tcPr>
                  <w:tcW w:w="3339" w:type="dxa"/>
                  <w:tcBorders>
                    <w:top w:val="single" w:sz="4" w:space="0" w:color="auto"/>
                    <w:left w:val="single" w:sz="4" w:space="0" w:color="auto"/>
                    <w:bottom w:val="single" w:sz="4" w:space="0" w:color="auto"/>
                    <w:right w:val="single" w:sz="4" w:space="0" w:color="auto"/>
                  </w:tcBorders>
                  <w:noWrap/>
                  <w:vAlign w:val="center"/>
                </w:tcPr>
                <w:p w14:paraId="24104A9E"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单星工作台（左星）</w:t>
                  </w:r>
                </w:p>
              </w:tc>
              <w:tc>
                <w:tcPr>
                  <w:tcW w:w="1276" w:type="dxa"/>
                  <w:tcBorders>
                    <w:top w:val="single" w:sz="4" w:space="0" w:color="auto"/>
                    <w:left w:val="single" w:sz="4" w:space="0" w:color="auto"/>
                    <w:bottom w:val="single" w:sz="4" w:space="0" w:color="auto"/>
                    <w:right w:val="single" w:sz="4" w:space="0" w:color="auto"/>
                  </w:tcBorders>
                  <w:noWrap/>
                  <w:vAlign w:val="center"/>
                </w:tcPr>
                <w:p w14:paraId="200B660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70558064"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421E576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4AF5AFB7"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544F8B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40</w:t>
                  </w:r>
                </w:p>
              </w:tc>
              <w:tc>
                <w:tcPr>
                  <w:tcW w:w="3339" w:type="dxa"/>
                  <w:tcBorders>
                    <w:top w:val="single" w:sz="4" w:space="0" w:color="auto"/>
                    <w:left w:val="single" w:sz="4" w:space="0" w:color="auto"/>
                    <w:bottom w:val="single" w:sz="4" w:space="0" w:color="auto"/>
                    <w:right w:val="single" w:sz="4" w:space="0" w:color="auto"/>
                  </w:tcBorders>
                  <w:noWrap/>
                  <w:vAlign w:val="center"/>
                </w:tcPr>
                <w:p w14:paraId="3206193D"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挂墙刀具消毒柜</w:t>
                  </w:r>
                </w:p>
              </w:tc>
              <w:tc>
                <w:tcPr>
                  <w:tcW w:w="1276" w:type="dxa"/>
                  <w:tcBorders>
                    <w:top w:val="single" w:sz="4" w:space="0" w:color="auto"/>
                    <w:left w:val="single" w:sz="4" w:space="0" w:color="auto"/>
                    <w:bottom w:val="single" w:sz="4" w:space="0" w:color="auto"/>
                    <w:right w:val="single" w:sz="4" w:space="0" w:color="auto"/>
                  </w:tcBorders>
                  <w:noWrap/>
                  <w:vAlign w:val="center"/>
                </w:tcPr>
                <w:p w14:paraId="2F02F8B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3.0</w:t>
                  </w:r>
                </w:p>
              </w:tc>
              <w:tc>
                <w:tcPr>
                  <w:tcW w:w="1417" w:type="dxa"/>
                  <w:tcBorders>
                    <w:top w:val="single" w:sz="4" w:space="0" w:color="auto"/>
                    <w:left w:val="single" w:sz="4" w:space="0" w:color="auto"/>
                    <w:bottom w:val="single" w:sz="4" w:space="0" w:color="auto"/>
                    <w:right w:val="single" w:sz="4" w:space="0" w:color="auto"/>
                  </w:tcBorders>
                  <w:vAlign w:val="center"/>
                </w:tcPr>
                <w:p w14:paraId="200BC61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07F4874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3226B198"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4E62D6EC"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41</w:t>
                  </w:r>
                </w:p>
              </w:tc>
              <w:tc>
                <w:tcPr>
                  <w:tcW w:w="3339" w:type="dxa"/>
                  <w:tcBorders>
                    <w:top w:val="single" w:sz="4" w:space="0" w:color="auto"/>
                    <w:left w:val="single" w:sz="4" w:space="0" w:color="auto"/>
                    <w:bottom w:val="single" w:sz="4" w:space="0" w:color="auto"/>
                    <w:right w:val="single" w:sz="4" w:space="0" w:color="auto"/>
                  </w:tcBorders>
                  <w:noWrap/>
                  <w:vAlign w:val="center"/>
                </w:tcPr>
                <w:p w14:paraId="40DBF499"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单星杀鱼台</w:t>
                  </w:r>
                </w:p>
              </w:tc>
              <w:tc>
                <w:tcPr>
                  <w:tcW w:w="1276" w:type="dxa"/>
                  <w:tcBorders>
                    <w:top w:val="single" w:sz="4" w:space="0" w:color="auto"/>
                    <w:left w:val="single" w:sz="4" w:space="0" w:color="auto"/>
                    <w:bottom w:val="single" w:sz="4" w:space="0" w:color="auto"/>
                    <w:right w:val="single" w:sz="4" w:space="0" w:color="auto"/>
                  </w:tcBorders>
                  <w:noWrap/>
                  <w:vAlign w:val="center"/>
                </w:tcPr>
                <w:p w14:paraId="51437BC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24EF83B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010EDC5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110D3900"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1177F2F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42</w:t>
                  </w:r>
                </w:p>
              </w:tc>
              <w:tc>
                <w:tcPr>
                  <w:tcW w:w="3339" w:type="dxa"/>
                  <w:tcBorders>
                    <w:top w:val="single" w:sz="4" w:space="0" w:color="auto"/>
                    <w:left w:val="single" w:sz="4" w:space="0" w:color="auto"/>
                    <w:bottom w:val="single" w:sz="4" w:space="0" w:color="auto"/>
                    <w:right w:val="single" w:sz="4" w:space="0" w:color="auto"/>
                  </w:tcBorders>
                  <w:noWrap/>
                  <w:vAlign w:val="center"/>
                </w:tcPr>
                <w:p w14:paraId="41B0B7A6"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拼板</w:t>
                  </w:r>
                </w:p>
              </w:tc>
              <w:tc>
                <w:tcPr>
                  <w:tcW w:w="1276" w:type="dxa"/>
                  <w:tcBorders>
                    <w:top w:val="single" w:sz="4" w:space="0" w:color="auto"/>
                    <w:left w:val="single" w:sz="4" w:space="0" w:color="auto"/>
                    <w:bottom w:val="single" w:sz="4" w:space="0" w:color="auto"/>
                    <w:right w:val="single" w:sz="4" w:space="0" w:color="auto"/>
                  </w:tcBorders>
                  <w:noWrap/>
                  <w:vAlign w:val="center"/>
                </w:tcPr>
                <w:p w14:paraId="3382293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237322B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张</w:t>
                  </w:r>
                </w:p>
              </w:tc>
              <w:tc>
                <w:tcPr>
                  <w:tcW w:w="1276" w:type="dxa"/>
                  <w:tcBorders>
                    <w:top w:val="single" w:sz="4" w:space="0" w:color="auto"/>
                    <w:left w:val="single" w:sz="4" w:space="0" w:color="auto"/>
                    <w:bottom w:val="single" w:sz="4" w:space="0" w:color="auto"/>
                    <w:right w:val="single" w:sz="4" w:space="0" w:color="auto"/>
                  </w:tcBorders>
                  <w:vAlign w:val="center"/>
                </w:tcPr>
                <w:p w14:paraId="5D473D7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1E8BFA53"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43506EC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43</w:t>
                  </w:r>
                </w:p>
              </w:tc>
              <w:tc>
                <w:tcPr>
                  <w:tcW w:w="3339" w:type="dxa"/>
                  <w:tcBorders>
                    <w:top w:val="single" w:sz="4" w:space="0" w:color="auto"/>
                    <w:left w:val="single" w:sz="4" w:space="0" w:color="auto"/>
                    <w:bottom w:val="single" w:sz="4" w:space="0" w:color="auto"/>
                    <w:right w:val="single" w:sz="4" w:space="0" w:color="auto"/>
                  </w:tcBorders>
                  <w:noWrap/>
                  <w:vAlign w:val="center"/>
                </w:tcPr>
                <w:p w14:paraId="7FB65720"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双温四门高身柜</w:t>
                  </w:r>
                </w:p>
              </w:tc>
              <w:tc>
                <w:tcPr>
                  <w:tcW w:w="1276" w:type="dxa"/>
                  <w:tcBorders>
                    <w:top w:val="single" w:sz="4" w:space="0" w:color="auto"/>
                    <w:left w:val="single" w:sz="4" w:space="0" w:color="auto"/>
                    <w:bottom w:val="single" w:sz="4" w:space="0" w:color="auto"/>
                    <w:right w:val="single" w:sz="4" w:space="0" w:color="auto"/>
                  </w:tcBorders>
                  <w:noWrap/>
                  <w:vAlign w:val="center"/>
                </w:tcPr>
                <w:p w14:paraId="1139657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7.0</w:t>
                  </w:r>
                </w:p>
              </w:tc>
              <w:tc>
                <w:tcPr>
                  <w:tcW w:w="1417" w:type="dxa"/>
                  <w:tcBorders>
                    <w:top w:val="single" w:sz="4" w:space="0" w:color="auto"/>
                    <w:left w:val="single" w:sz="4" w:space="0" w:color="auto"/>
                    <w:bottom w:val="single" w:sz="4" w:space="0" w:color="auto"/>
                    <w:right w:val="single" w:sz="4" w:space="0" w:color="auto"/>
                  </w:tcBorders>
                  <w:vAlign w:val="center"/>
                </w:tcPr>
                <w:p w14:paraId="61F6E71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790DB95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3151D267"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7B0F132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44</w:t>
                  </w:r>
                </w:p>
              </w:tc>
              <w:tc>
                <w:tcPr>
                  <w:tcW w:w="3339" w:type="dxa"/>
                  <w:tcBorders>
                    <w:top w:val="single" w:sz="4" w:space="0" w:color="auto"/>
                    <w:left w:val="single" w:sz="4" w:space="0" w:color="auto"/>
                    <w:bottom w:val="single" w:sz="4" w:space="0" w:color="auto"/>
                    <w:right w:val="single" w:sz="4" w:space="0" w:color="auto"/>
                  </w:tcBorders>
                  <w:noWrap/>
                  <w:vAlign w:val="center"/>
                </w:tcPr>
                <w:p w14:paraId="0C5E8036"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双通趟门荷台柜（1）</w:t>
                  </w:r>
                </w:p>
              </w:tc>
              <w:tc>
                <w:tcPr>
                  <w:tcW w:w="1276" w:type="dxa"/>
                  <w:tcBorders>
                    <w:top w:val="single" w:sz="4" w:space="0" w:color="auto"/>
                    <w:left w:val="single" w:sz="4" w:space="0" w:color="auto"/>
                    <w:bottom w:val="single" w:sz="4" w:space="0" w:color="auto"/>
                    <w:right w:val="single" w:sz="4" w:space="0" w:color="auto"/>
                  </w:tcBorders>
                  <w:noWrap/>
                  <w:vAlign w:val="center"/>
                </w:tcPr>
                <w:p w14:paraId="20693E3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00843FA4"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2E709D5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53616106"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2B01763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45</w:t>
                  </w:r>
                </w:p>
              </w:tc>
              <w:tc>
                <w:tcPr>
                  <w:tcW w:w="3339" w:type="dxa"/>
                  <w:tcBorders>
                    <w:top w:val="single" w:sz="4" w:space="0" w:color="auto"/>
                    <w:left w:val="single" w:sz="4" w:space="0" w:color="auto"/>
                    <w:bottom w:val="single" w:sz="4" w:space="0" w:color="auto"/>
                    <w:right w:val="single" w:sz="4" w:space="0" w:color="auto"/>
                  </w:tcBorders>
                  <w:noWrap/>
                  <w:vAlign w:val="center"/>
                </w:tcPr>
                <w:p w14:paraId="721FCED3"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双通趟门荷台柜（2）</w:t>
                  </w:r>
                </w:p>
              </w:tc>
              <w:tc>
                <w:tcPr>
                  <w:tcW w:w="1276" w:type="dxa"/>
                  <w:tcBorders>
                    <w:top w:val="single" w:sz="4" w:space="0" w:color="auto"/>
                    <w:left w:val="single" w:sz="4" w:space="0" w:color="auto"/>
                    <w:bottom w:val="single" w:sz="4" w:space="0" w:color="auto"/>
                    <w:right w:val="single" w:sz="4" w:space="0" w:color="auto"/>
                  </w:tcBorders>
                  <w:noWrap/>
                  <w:vAlign w:val="center"/>
                </w:tcPr>
                <w:p w14:paraId="494E681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5FFD1D4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37C31DF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5C0B5968"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59D40A4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46</w:t>
                  </w:r>
                </w:p>
              </w:tc>
              <w:tc>
                <w:tcPr>
                  <w:tcW w:w="3339" w:type="dxa"/>
                  <w:tcBorders>
                    <w:top w:val="single" w:sz="4" w:space="0" w:color="auto"/>
                    <w:left w:val="single" w:sz="4" w:space="0" w:color="auto"/>
                    <w:bottom w:val="single" w:sz="4" w:space="0" w:color="auto"/>
                    <w:right w:val="single" w:sz="4" w:space="0" w:color="auto"/>
                  </w:tcBorders>
                  <w:noWrap/>
                  <w:vAlign w:val="center"/>
                </w:tcPr>
                <w:p w14:paraId="369B4399"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双通趟门荷台柜（3）</w:t>
                  </w:r>
                </w:p>
              </w:tc>
              <w:tc>
                <w:tcPr>
                  <w:tcW w:w="1276" w:type="dxa"/>
                  <w:tcBorders>
                    <w:top w:val="single" w:sz="4" w:space="0" w:color="auto"/>
                    <w:left w:val="single" w:sz="4" w:space="0" w:color="auto"/>
                    <w:bottom w:val="single" w:sz="4" w:space="0" w:color="auto"/>
                    <w:right w:val="single" w:sz="4" w:space="0" w:color="auto"/>
                  </w:tcBorders>
                  <w:noWrap/>
                  <w:vAlign w:val="center"/>
                </w:tcPr>
                <w:p w14:paraId="7D7D1D7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3.0</w:t>
                  </w:r>
                </w:p>
              </w:tc>
              <w:tc>
                <w:tcPr>
                  <w:tcW w:w="1417" w:type="dxa"/>
                  <w:tcBorders>
                    <w:top w:val="single" w:sz="4" w:space="0" w:color="auto"/>
                    <w:left w:val="single" w:sz="4" w:space="0" w:color="auto"/>
                    <w:bottom w:val="single" w:sz="4" w:space="0" w:color="auto"/>
                    <w:right w:val="single" w:sz="4" w:space="0" w:color="auto"/>
                  </w:tcBorders>
                  <w:vAlign w:val="center"/>
                </w:tcPr>
                <w:p w14:paraId="43DF889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265312F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29CF9FA3"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A71E1A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47</w:t>
                  </w:r>
                </w:p>
              </w:tc>
              <w:tc>
                <w:tcPr>
                  <w:tcW w:w="3339" w:type="dxa"/>
                  <w:tcBorders>
                    <w:top w:val="single" w:sz="4" w:space="0" w:color="auto"/>
                    <w:left w:val="single" w:sz="4" w:space="0" w:color="auto"/>
                    <w:bottom w:val="single" w:sz="4" w:space="0" w:color="auto"/>
                    <w:right w:val="single" w:sz="4" w:space="0" w:color="auto"/>
                  </w:tcBorders>
                  <w:noWrap/>
                  <w:vAlign w:val="center"/>
                </w:tcPr>
                <w:p w14:paraId="3DEAB75C"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炉拼台（1）</w:t>
                  </w:r>
                </w:p>
              </w:tc>
              <w:tc>
                <w:tcPr>
                  <w:tcW w:w="1276" w:type="dxa"/>
                  <w:tcBorders>
                    <w:top w:val="single" w:sz="4" w:space="0" w:color="auto"/>
                    <w:left w:val="single" w:sz="4" w:space="0" w:color="auto"/>
                    <w:bottom w:val="single" w:sz="4" w:space="0" w:color="auto"/>
                    <w:right w:val="single" w:sz="4" w:space="0" w:color="auto"/>
                  </w:tcBorders>
                  <w:noWrap/>
                  <w:vAlign w:val="center"/>
                </w:tcPr>
                <w:p w14:paraId="7089094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7" w:type="dxa"/>
                  <w:tcBorders>
                    <w:top w:val="single" w:sz="4" w:space="0" w:color="auto"/>
                    <w:left w:val="single" w:sz="4" w:space="0" w:color="auto"/>
                    <w:bottom w:val="single" w:sz="4" w:space="0" w:color="auto"/>
                    <w:right w:val="single" w:sz="4" w:space="0" w:color="auto"/>
                  </w:tcBorders>
                  <w:vAlign w:val="center"/>
                </w:tcPr>
                <w:p w14:paraId="5435E639"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79F43CD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3D96F502"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1D2BF04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48</w:t>
                  </w:r>
                </w:p>
              </w:tc>
              <w:tc>
                <w:tcPr>
                  <w:tcW w:w="3339" w:type="dxa"/>
                  <w:tcBorders>
                    <w:top w:val="single" w:sz="4" w:space="0" w:color="auto"/>
                    <w:left w:val="single" w:sz="4" w:space="0" w:color="auto"/>
                    <w:bottom w:val="single" w:sz="4" w:space="0" w:color="auto"/>
                    <w:right w:val="single" w:sz="4" w:space="0" w:color="auto"/>
                  </w:tcBorders>
                  <w:noWrap/>
                  <w:vAlign w:val="center"/>
                </w:tcPr>
                <w:p w14:paraId="39ADB93F"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炉拼台（2）</w:t>
                  </w:r>
                </w:p>
              </w:tc>
              <w:tc>
                <w:tcPr>
                  <w:tcW w:w="1276" w:type="dxa"/>
                  <w:tcBorders>
                    <w:top w:val="single" w:sz="4" w:space="0" w:color="auto"/>
                    <w:left w:val="single" w:sz="4" w:space="0" w:color="auto"/>
                    <w:bottom w:val="single" w:sz="4" w:space="0" w:color="auto"/>
                    <w:right w:val="single" w:sz="4" w:space="0" w:color="auto"/>
                  </w:tcBorders>
                  <w:noWrap/>
                  <w:vAlign w:val="center"/>
                </w:tcPr>
                <w:p w14:paraId="58A87D7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7" w:type="dxa"/>
                  <w:tcBorders>
                    <w:top w:val="single" w:sz="4" w:space="0" w:color="auto"/>
                    <w:left w:val="single" w:sz="4" w:space="0" w:color="auto"/>
                    <w:bottom w:val="single" w:sz="4" w:space="0" w:color="auto"/>
                    <w:right w:val="single" w:sz="4" w:space="0" w:color="auto"/>
                  </w:tcBorders>
                  <w:vAlign w:val="center"/>
                </w:tcPr>
                <w:p w14:paraId="52E2981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4AAF2E7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3EA1863E"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63421CC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49</w:t>
                  </w:r>
                </w:p>
              </w:tc>
              <w:tc>
                <w:tcPr>
                  <w:tcW w:w="3339" w:type="dxa"/>
                  <w:tcBorders>
                    <w:top w:val="single" w:sz="4" w:space="0" w:color="auto"/>
                    <w:left w:val="single" w:sz="4" w:space="0" w:color="auto"/>
                    <w:bottom w:val="single" w:sz="4" w:space="0" w:color="auto"/>
                    <w:right w:val="single" w:sz="4" w:space="0" w:color="auto"/>
                  </w:tcBorders>
                  <w:noWrap/>
                  <w:vAlign w:val="center"/>
                </w:tcPr>
                <w:p w14:paraId="7A56C9F8"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燃气双头单尾中炒灶</w:t>
                  </w:r>
                </w:p>
              </w:tc>
              <w:tc>
                <w:tcPr>
                  <w:tcW w:w="1276" w:type="dxa"/>
                  <w:tcBorders>
                    <w:top w:val="single" w:sz="4" w:space="0" w:color="auto"/>
                    <w:left w:val="single" w:sz="4" w:space="0" w:color="auto"/>
                    <w:bottom w:val="single" w:sz="4" w:space="0" w:color="auto"/>
                    <w:right w:val="single" w:sz="4" w:space="0" w:color="auto"/>
                  </w:tcBorders>
                  <w:noWrap/>
                  <w:vAlign w:val="center"/>
                </w:tcPr>
                <w:p w14:paraId="6E8F1A7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02F72C5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6DAA704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543E7BE1"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55A7D28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lastRenderedPageBreak/>
                    <w:t>50</w:t>
                  </w:r>
                </w:p>
              </w:tc>
              <w:tc>
                <w:tcPr>
                  <w:tcW w:w="3339" w:type="dxa"/>
                  <w:tcBorders>
                    <w:top w:val="single" w:sz="4" w:space="0" w:color="auto"/>
                    <w:left w:val="single" w:sz="4" w:space="0" w:color="auto"/>
                    <w:bottom w:val="single" w:sz="4" w:space="0" w:color="auto"/>
                    <w:right w:val="single" w:sz="4" w:space="0" w:color="auto"/>
                  </w:tcBorders>
                  <w:noWrap/>
                  <w:vAlign w:val="center"/>
                </w:tcPr>
                <w:p w14:paraId="2243CB33"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燃气单头单尾中炒灶（1）</w:t>
                  </w:r>
                </w:p>
              </w:tc>
              <w:tc>
                <w:tcPr>
                  <w:tcW w:w="1276" w:type="dxa"/>
                  <w:tcBorders>
                    <w:top w:val="single" w:sz="4" w:space="0" w:color="auto"/>
                    <w:left w:val="single" w:sz="4" w:space="0" w:color="auto"/>
                    <w:bottom w:val="single" w:sz="4" w:space="0" w:color="auto"/>
                    <w:right w:val="single" w:sz="4" w:space="0" w:color="auto"/>
                  </w:tcBorders>
                  <w:noWrap/>
                  <w:vAlign w:val="center"/>
                </w:tcPr>
                <w:p w14:paraId="1DD734A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640C9FD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409CA3A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6FF8FAA9"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7C23548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51</w:t>
                  </w:r>
                </w:p>
              </w:tc>
              <w:tc>
                <w:tcPr>
                  <w:tcW w:w="3339" w:type="dxa"/>
                  <w:tcBorders>
                    <w:top w:val="single" w:sz="4" w:space="0" w:color="auto"/>
                    <w:left w:val="single" w:sz="4" w:space="0" w:color="auto"/>
                    <w:bottom w:val="single" w:sz="4" w:space="0" w:color="auto"/>
                    <w:right w:val="single" w:sz="4" w:space="0" w:color="auto"/>
                  </w:tcBorders>
                  <w:noWrap/>
                  <w:vAlign w:val="center"/>
                </w:tcPr>
                <w:p w14:paraId="726DDD09"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燃气单头大锅灶</w:t>
                  </w:r>
                </w:p>
              </w:tc>
              <w:tc>
                <w:tcPr>
                  <w:tcW w:w="1276" w:type="dxa"/>
                  <w:tcBorders>
                    <w:top w:val="single" w:sz="4" w:space="0" w:color="auto"/>
                    <w:left w:val="single" w:sz="4" w:space="0" w:color="auto"/>
                    <w:bottom w:val="single" w:sz="4" w:space="0" w:color="auto"/>
                    <w:right w:val="single" w:sz="4" w:space="0" w:color="auto"/>
                  </w:tcBorders>
                  <w:noWrap/>
                  <w:vAlign w:val="center"/>
                </w:tcPr>
                <w:p w14:paraId="7BC58BF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6498748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41C2F9E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060ADC31"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DB5220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52</w:t>
                  </w:r>
                </w:p>
              </w:tc>
              <w:tc>
                <w:tcPr>
                  <w:tcW w:w="3339" w:type="dxa"/>
                  <w:tcBorders>
                    <w:top w:val="single" w:sz="4" w:space="0" w:color="auto"/>
                    <w:left w:val="single" w:sz="4" w:space="0" w:color="auto"/>
                    <w:bottom w:val="single" w:sz="4" w:space="0" w:color="auto"/>
                    <w:right w:val="single" w:sz="4" w:space="0" w:color="auto"/>
                  </w:tcBorders>
                  <w:noWrap/>
                  <w:vAlign w:val="center"/>
                </w:tcPr>
                <w:p w14:paraId="68E63689"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燃气双头双尾中炒灶</w:t>
                  </w:r>
                </w:p>
              </w:tc>
              <w:tc>
                <w:tcPr>
                  <w:tcW w:w="1276" w:type="dxa"/>
                  <w:tcBorders>
                    <w:top w:val="single" w:sz="4" w:space="0" w:color="auto"/>
                    <w:left w:val="single" w:sz="4" w:space="0" w:color="auto"/>
                    <w:bottom w:val="single" w:sz="4" w:space="0" w:color="auto"/>
                    <w:right w:val="single" w:sz="4" w:space="0" w:color="auto"/>
                  </w:tcBorders>
                  <w:noWrap/>
                  <w:vAlign w:val="center"/>
                </w:tcPr>
                <w:p w14:paraId="62C70C1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0928DFC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0A0F3FA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2CB3DFB8"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69ADFF7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53</w:t>
                  </w:r>
                </w:p>
              </w:tc>
              <w:tc>
                <w:tcPr>
                  <w:tcW w:w="3339" w:type="dxa"/>
                  <w:tcBorders>
                    <w:top w:val="single" w:sz="4" w:space="0" w:color="auto"/>
                    <w:left w:val="single" w:sz="4" w:space="0" w:color="auto"/>
                    <w:bottom w:val="single" w:sz="4" w:space="0" w:color="auto"/>
                    <w:right w:val="single" w:sz="4" w:space="0" w:color="auto"/>
                  </w:tcBorders>
                  <w:noWrap/>
                  <w:vAlign w:val="center"/>
                </w:tcPr>
                <w:p w14:paraId="532D825E"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燃气单头单尾中炒灶（2）</w:t>
                  </w:r>
                </w:p>
              </w:tc>
              <w:tc>
                <w:tcPr>
                  <w:tcW w:w="1276" w:type="dxa"/>
                  <w:tcBorders>
                    <w:top w:val="single" w:sz="4" w:space="0" w:color="auto"/>
                    <w:left w:val="single" w:sz="4" w:space="0" w:color="auto"/>
                    <w:bottom w:val="single" w:sz="4" w:space="0" w:color="auto"/>
                    <w:right w:val="single" w:sz="4" w:space="0" w:color="auto"/>
                  </w:tcBorders>
                  <w:noWrap/>
                  <w:vAlign w:val="center"/>
                </w:tcPr>
                <w:p w14:paraId="13EF34B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5AC5AE1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4A72AF1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20689B75"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0B9A71E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54</w:t>
                  </w:r>
                </w:p>
              </w:tc>
              <w:tc>
                <w:tcPr>
                  <w:tcW w:w="3339" w:type="dxa"/>
                  <w:tcBorders>
                    <w:top w:val="single" w:sz="4" w:space="0" w:color="auto"/>
                    <w:left w:val="single" w:sz="4" w:space="0" w:color="auto"/>
                    <w:bottom w:val="single" w:sz="4" w:space="0" w:color="auto"/>
                    <w:right w:val="single" w:sz="4" w:space="0" w:color="auto"/>
                  </w:tcBorders>
                  <w:noWrap/>
                  <w:vAlign w:val="center"/>
                </w:tcPr>
                <w:p w14:paraId="3F119A5E"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燃气四头煲仔炉</w:t>
                  </w:r>
                </w:p>
              </w:tc>
              <w:tc>
                <w:tcPr>
                  <w:tcW w:w="1276" w:type="dxa"/>
                  <w:tcBorders>
                    <w:top w:val="single" w:sz="4" w:space="0" w:color="auto"/>
                    <w:left w:val="single" w:sz="4" w:space="0" w:color="auto"/>
                    <w:bottom w:val="single" w:sz="4" w:space="0" w:color="auto"/>
                    <w:right w:val="single" w:sz="4" w:space="0" w:color="auto"/>
                  </w:tcBorders>
                  <w:noWrap/>
                  <w:vAlign w:val="center"/>
                </w:tcPr>
                <w:p w14:paraId="215BD90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5BA0881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2EFFA4F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4C292A3B"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6820976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55</w:t>
                  </w:r>
                </w:p>
              </w:tc>
              <w:tc>
                <w:tcPr>
                  <w:tcW w:w="3339" w:type="dxa"/>
                  <w:tcBorders>
                    <w:top w:val="single" w:sz="4" w:space="0" w:color="auto"/>
                    <w:left w:val="single" w:sz="4" w:space="0" w:color="auto"/>
                    <w:bottom w:val="single" w:sz="4" w:space="0" w:color="auto"/>
                    <w:right w:val="single" w:sz="4" w:space="0" w:color="auto"/>
                  </w:tcBorders>
                  <w:noWrap/>
                  <w:vAlign w:val="center"/>
                </w:tcPr>
                <w:p w14:paraId="455DBB63"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燃气摇摆汤锅</w:t>
                  </w:r>
                </w:p>
              </w:tc>
              <w:tc>
                <w:tcPr>
                  <w:tcW w:w="1276" w:type="dxa"/>
                  <w:tcBorders>
                    <w:top w:val="single" w:sz="4" w:space="0" w:color="auto"/>
                    <w:left w:val="single" w:sz="4" w:space="0" w:color="auto"/>
                    <w:bottom w:val="single" w:sz="4" w:space="0" w:color="auto"/>
                    <w:right w:val="single" w:sz="4" w:space="0" w:color="auto"/>
                  </w:tcBorders>
                  <w:noWrap/>
                  <w:vAlign w:val="center"/>
                </w:tcPr>
                <w:p w14:paraId="37EAA4C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3FC10C29"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4FC8246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5590CE9C"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6245F6B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56</w:t>
                  </w:r>
                </w:p>
              </w:tc>
              <w:tc>
                <w:tcPr>
                  <w:tcW w:w="3339" w:type="dxa"/>
                  <w:tcBorders>
                    <w:top w:val="single" w:sz="4" w:space="0" w:color="auto"/>
                    <w:left w:val="single" w:sz="4" w:space="0" w:color="auto"/>
                    <w:bottom w:val="single" w:sz="4" w:space="0" w:color="auto"/>
                    <w:right w:val="single" w:sz="4" w:space="0" w:color="auto"/>
                  </w:tcBorders>
                  <w:noWrap/>
                  <w:vAlign w:val="center"/>
                </w:tcPr>
                <w:p w14:paraId="3116D027"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燃气单头矮汤炉</w:t>
                  </w:r>
                </w:p>
              </w:tc>
              <w:tc>
                <w:tcPr>
                  <w:tcW w:w="1276" w:type="dxa"/>
                  <w:tcBorders>
                    <w:top w:val="single" w:sz="4" w:space="0" w:color="auto"/>
                    <w:left w:val="single" w:sz="4" w:space="0" w:color="auto"/>
                    <w:bottom w:val="single" w:sz="4" w:space="0" w:color="auto"/>
                    <w:right w:val="single" w:sz="4" w:space="0" w:color="auto"/>
                  </w:tcBorders>
                  <w:noWrap/>
                  <w:vAlign w:val="center"/>
                </w:tcPr>
                <w:p w14:paraId="533C43C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4A02154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6369312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777DE527"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2F531E2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57</w:t>
                  </w:r>
                </w:p>
              </w:tc>
              <w:tc>
                <w:tcPr>
                  <w:tcW w:w="3339" w:type="dxa"/>
                  <w:tcBorders>
                    <w:top w:val="single" w:sz="4" w:space="0" w:color="auto"/>
                    <w:left w:val="single" w:sz="4" w:space="0" w:color="auto"/>
                    <w:bottom w:val="single" w:sz="4" w:space="0" w:color="auto"/>
                    <w:right w:val="single" w:sz="4" w:space="0" w:color="auto"/>
                  </w:tcBorders>
                  <w:noWrap/>
                  <w:vAlign w:val="center"/>
                </w:tcPr>
                <w:p w14:paraId="22B86BBA"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油网烟罩连灯带鲜风系统（1）</w:t>
                  </w:r>
                </w:p>
              </w:tc>
              <w:tc>
                <w:tcPr>
                  <w:tcW w:w="1276" w:type="dxa"/>
                  <w:tcBorders>
                    <w:top w:val="single" w:sz="4" w:space="0" w:color="auto"/>
                    <w:left w:val="single" w:sz="4" w:space="0" w:color="auto"/>
                    <w:bottom w:val="single" w:sz="4" w:space="0" w:color="auto"/>
                    <w:right w:val="single" w:sz="4" w:space="0" w:color="auto"/>
                  </w:tcBorders>
                  <w:noWrap/>
                  <w:vAlign w:val="center"/>
                </w:tcPr>
                <w:p w14:paraId="180982D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3.5</w:t>
                  </w:r>
                </w:p>
              </w:tc>
              <w:tc>
                <w:tcPr>
                  <w:tcW w:w="1417" w:type="dxa"/>
                  <w:tcBorders>
                    <w:top w:val="single" w:sz="4" w:space="0" w:color="auto"/>
                    <w:left w:val="single" w:sz="4" w:space="0" w:color="auto"/>
                    <w:bottom w:val="single" w:sz="4" w:space="0" w:color="auto"/>
                    <w:right w:val="single" w:sz="4" w:space="0" w:color="auto"/>
                  </w:tcBorders>
                  <w:vAlign w:val="center"/>
                </w:tcPr>
                <w:p w14:paraId="3FECEB1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米</w:t>
                  </w:r>
                </w:p>
              </w:tc>
              <w:tc>
                <w:tcPr>
                  <w:tcW w:w="1276" w:type="dxa"/>
                  <w:tcBorders>
                    <w:top w:val="single" w:sz="4" w:space="0" w:color="auto"/>
                    <w:left w:val="single" w:sz="4" w:space="0" w:color="auto"/>
                    <w:bottom w:val="single" w:sz="4" w:space="0" w:color="auto"/>
                    <w:right w:val="single" w:sz="4" w:space="0" w:color="auto"/>
                  </w:tcBorders>
                  <w:vAlign w:val="center"/>
                </w:tcPr>
                <w:p w14:paraId="4129B12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60999ED4"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3CD0E04"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58</w:t>
                  </w:r>
                </w:p>
              </w:tc>
              <w:tc>
                <w:tcPr>
                  <w:tcW w:w="3339" w:type="dxa"/>
                  <w:tcBorders>
                    <w:top w:val="single" w:sz="4" w:space="0" w:color="auto"/>
                    <w:left w:val="single" w:sz="4" w:space="0" w:color="auto"/>
                    <w:bottom w:val="single" w:sz="4" w:space="0" w:color="auto"/>
                    <w:right w:val="single" w:sz="4" w:space="0" w:color="auto"/>
                  </w:tcBorders>
                  <w:noWrap/>
                  <w:vAlign w:val="center"/>
                </w:tcPr>
                <w:p w14:paraId="5C9F8B3D"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油网烟罩连灯带鲜风系统（2）</w:t>
                  </w:r>
                </w:p>
              </w:tc>
              <w:tc>
                <w:tcPr>
                  <w:tcW w:w="1276" w:type="dxa"/>
                  <w:tcBorders>
                    <w:top w:val="single" w:sz="4" w:space="0" w:color="auto"/>
                    <w:left w:val="single" w:sz="4" w:space="0" w:color="auto"/>
                    <w:bottom w:val="single" w:sz="4" w:space="0" w:color="auto"/>
                    <w:right w:val="single" w:sz="4" w:space="0" w:color="auto"/>
                  </w:tcBorders>
                  <w:noWrap/>
                  <w:vAlign w:val="center"/>
                </w:tcPr>
                <w:p w14:paraId="6FAD908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9.2</w:t>
                  </w:r>
                </w:p>
              </w:tc>
              <w:tc>
                <w:tcPr>
                  <w:tcW w:w="1417" w:type="dxa"/>
                  <w:tcBorders>
                    <w:top w:val="single" w:sz="4" w:space="0" w:color="auto"/>
                    <w:left w:val="single" w:sz="4" w:space="0" w:color="auto"/>
                    <w:bottom w:val="single" w:sz="4" w:space="0" w:color="auto"/>
                    <w:right w:val="single" w:sz="4" w:space="0" w:color="auto"/>
                  </w:tcBorders>
                  <w:vAlign w:val="center"/>
                </w:tcPr>
                <w:p w14:paraId="708F78E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米</w:t>
                  </w:r>
                </w:p>
              </w:tc>
              <w:tc>
                <w:tcPr>
                  <w:tcW w:w="1276" w:type="dxa"/>
                  <w:tcBorders>
                    <w:top w:val="single" w:sz="4" w:space="0" w:color="auto"/>
                    <w:left w:val="single" w:sz="4" w:space="0" w:color="auto"/>
                    <w:bottom w:val="single" w:sz="4" w:space="0" w:color="auto"/>
                    <w:right w:val="single" w:sz="4" w:space="0" w:color="auto"/>
                  </w:tcBorders>
                  <w:vAlign w:val="center"/>
                </w:tcPr>
                <w:p w14:paraId="6A8738C4"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7BBEE656"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006F0CE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59</w:t>
                  </w:r>
                </w:p>
              </w:tc>
              <w:tc>
                <w:tcPr>
                  <w:tcW w:w="3339" w:type="dxa"/>
                  <w:tcBorders>
                    <w:top w:val="single" w:sz="4" w:space="0" w:color="auto"/>
                    <w:left w:val="single" w:sz="4" w:space="0" w:color="auto"/>
                    <w:bottom w:val="single" w:sz="4" w:space="0" w:color="auto"/>
                    <w:right w:val="single" w:sz="4" w:space="0" w:color="auto"/>
                  </w:tcBorders>
                  <w:noWrap/>
                  <w:vAlign w:val="center"/>
                </w:tcPr>
                <w:p w14:paraId="3F4DA965"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隔油网（1）</w:t>
                  </w:r>
                </w:p>
              </w:tc>
              <w:tc>
                <w:tcPr>
                  <w:tcW w:w="1276" w:type="dxa"/>
                  <w:tcBorders>
                    <w:top w:val="single" w:sz="4" w:space="0" w:color="auto"/>
                    <w:left w:val="single" w:sz="4" w:space="0" w:color="auto"/>
                    <w:bottom w:val="single" w:sz="4" w:space="0" w:color="auto"/>
                    <w:right w:val="single" w:sz="4" w:space="0" w:color="auto"/>
                  </w:tcBorders>
                  <w:noWrap/>
                  <w:vAlign w:val="center"/>
                </w:tcPr>
                <w:p w14:paraId="21684E2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25.0</w:t>
                  </w:r>
                </w:p>
              </w:tc>
              <w:tc>
                <w:tcPr>
                  <w:tcW w:w="1417" w:type="dxa"/>
                  <w:tcBorders>
                    <w:top w:val="single" w:sz="4" w:space="0" w:color="auto"/>
                    <w:left w:val="single" w:sz="4" w:space="0" w:color="auto"/>
                    <w:bottom w:val="single" w:sz="4" w:space="0" w:color="auto"/>
                    <w:right w:val="single" w:sz="4" w:space="0" w:color="auto"/>
                  </w:tcBorders>
                  <w:vAlign w:val="center"/>
                </w:tcPr>
                <w:p w14:paraId="3989FD0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张</w:t>
                  </w:r>
                </w:p>
              </w:tc>
              <w:tc>
                <w:tcPr>
                  <w:tcW w:w="1276" w:type="dxa"/>
                  <w:tcBorders>
                    <w:top w:val="single" w:sz="4" w:space="0" w:color="auto"/>
                    <w:left w:val="single" w:sz="4" w:space="0" w:color="auto"/>
                    <w:bottom w:val="single" w:sz="4" w:space="0" w:color="auto"/>
                    <w:right w:val="single" w:sz="4" w:space="0" w:color="auto"/>
                  </w:tcBorders>
                  <w:vAlign w:val="center"/>
                </w:tcPr>
                <w:p w14:paraId="5EABB15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13FB6639"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659776F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60</w:t>
                  </w:r>
                </w:p>
              </w:tc>
              <w:tc>
                <w:tcPr>
                  <w:tcW w:w="3339" w:type="dxa"/>
                  <w:tcBorders>
                    <w:top w:val="single" w:sz="4" w:space="0" w:color="auto"/>
                    <w:left w:val="single" w:sz="4" w:space="0" w:color="auto"/>
                    <w:bottom w:val="single" w:sz="4" w:space="0" w:color="auto"/>
                    <w:right w:val="single" w:sz="4" w:space="0" w:color="auto"/>
                  </w:tcBorders>
                  <w:noWrap/>
                  <w:vAlign w:val="center"/>
                </w:tcPr>
                <w:p w14:paraId="7EBCAA96"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不锈钢封墙钢（1）</w:t>
                  </w:r>
                </w:p>
              </w:tc>
              <w:tc>
                <w:tcPr>
                  <w:tcW w:w="1276" w:type="dxa"/>
                  <w:tcBorders>
                    <w:top w:val="single" w:sz="4" w:space="0" w:color="auto"/>
                    <w:left w:val="single" w:sz="4" w:space="0" w:color="auto"/>
                    <w:bottom w:val="single" w:sz="4" w:space="0" w:color="auto"/>
                    <w:right w:val="single" w:sz="4" w:space="0" w:color="auto"/>
                  </w:tcBorders>
                  <w:noWrap/>
                  <w:vAlign w:val="center"/>
                </w:tcPr>
                <w:p w14:paraId="26E9452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5E0F1BB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张</w:t>
                  </w:r>
                </w:p>
              </w:tc>
              <w:tc>
                <w:tcPr>
                  <w:tcW w:w="1276" w:type="dxa"/>
                  <w:tcBorders>
                    <w:top w:val="single" w:sz="4" w:space="0" w:color="auto"/>
                    <w:left w:val="single" w:sz="4" w:space="0" w:color="auto"/>
                    <w:bottom w:val="single" w:sz="4" w:space="0" w:color="auto"/>
                    <w:right w:val="single" w:sz="4" w:space="0" w:color="auto"/>
                  </w:tcBorders>
                  <w:vAlign w:val="center"/>
                </w:tcPr>
                <w:p w14:paraId="48698AB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1C099BFB"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2E8D671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61</w:t>
                  </w:r>
                </w:p>
              </w:tc>
              <w:tc>
                <w:tcPr>
                  <w:tcW w:w="3339" w:type="dxa"/>
                  <w:tcBorders>
                    <w:top w:val="single" w:sz="4" w:space="0" w:color="auto"/>
                    <w:left w:val="single" w:sz="4" w:space="0" w:color="auto"/>
                    <w:bottom w:val="single" w:sz="4" w:space="0" w:color="auto"/>
                    <w:right w:val="single" w:sz="4" w:space="0" w:color="auto"/>
                  </w:tcBorders>
                  <w:noWrap/>
                  <w:vAlign w:val="center"/>
                </w:tcPr>
                <w:p w14:paraId="01B86A52"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不锈钢封墙钢（2）</w:t>
                  </w:r>
                </w:p>
              </w:tc>
              <w:tc>
                <w:tcPr>
                  <w:tcW w:w="1276" w:type="dxa"/>
                  <w:tcBorders>
                    <w:top w:val="single" w:sz="4" w:space="0" w:color="auto"/>
                    <w:left w:val="single" w:sz="4" w:space="0" w:color="auto"/>
                    <w:bottom w:val="single" w:sz="4" w:space="0" w:color="auto"/>
                    <w:right w:val="single" w:sz="4" w:space="0" w:color="auto"/>
                  </w:tcBorders>
                  <w:noWrap/>
                  <w:vAlign w:val="center"/>
                </w:tcPr>
                <w:p w14:paraId="1AD38F8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4135E95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张</w:t>
                  </w:r>
                </w:p>
              </w:tc>
              <w:tc>
                <w:tcPr>
                  <w:tcW w:w="1276" w:type="dxa"/>
                  <w:tcBorders>
                    <w:top w:val="single" w:sz="4" w:space="0" w:color="auto"/>
                    <w:left w:val="single" w:sz="4" w:space="0" w:color="auto"/>
                    <w:bottom w:val="single" w:sz="4" w:space="0" w:color="auto"/>
                    <w:right w:val="single" w:sz="4" w:space="0" w:color="auto"/>
                  </w:tcBorders>
                  <w:vAlign w:val="center"/>
                </w:tcPr>
                <w:p w14:paraId="667B1CB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220241CB"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7B1BD8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62</w:t>
                  </w:r>
                </w:p>
              </w:tc>
              <w:tc>
                <w:tcPr>
                  <w:tcW w:w="3339" w:type="dxa"/>
                  <w:tcBorders>
                    <w:top w:val="single" w:sz="4" w:space="0" w:color="auto"/>
                    <w:left w:val="single" w:sz="4" w:space="0" w:color="auto"/>
                    <w:bottom w:val="single" w:sz="4" w:space="0" w:color="auto"/>
                    <w:right w:val="single" w:sz="4" w:space="0" w:color="auto"/>
                  </w:tcBorders>
                  <w:noWrap/>
                  <w:vAlign w:val="center"/>
                </w:tcPr>
                <w:p w14:paraId="38C1D477"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不锈钢封墙钢（3）</w:t>
                  </w:r>
                </w:p>
              </w:tc>
              <w:tc>
                <w:tcPr>
                  <w:tcW w:w="1276" w:type="dxa"/>
                  <w:tcBorders>
                    <w:top w:val="single" w:sz="4" w:space="0" w:color="auto"/>
                    <w:left w:val="single" w:sz="4" w:space="0" w:color="auto"/>
                    <w:bottom w:val="single" w:sz="4" w:space="0" w:color="auto"/>
                    <w:right w:val="single" w:sz="4" w:space="0" w:color="auto"/>
                  </w:tcBorders>
                  <w:noWrap/>
                  <w:vAlign w:val="center"/>
                </w:tcPr>
                <w:p w14:paraId="7F00B7F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599D62C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张</w:t>
                  </w:r>
                </w:p>
              </w:tc>
              <w:tc>
                <w:tcPr>
                  <w:tcW w:w="1276" w:type="dxa"/>
                  <w:tcBorders>
                    <w:top w:val="single" w:sz="4" w:space="0" w:color="auto"/>
                    <w:left w:val="single" w:sz="4" w:space="0" w:color="auto"/>
                    <w:bottom w:val="single" w:sz="4" w:space="0" w:color="auto"/>
                    <w:right w:val="single" w:sz="4" w:space="0" w:color="auto"/>
                  </w:tcBorders>
                  <w:vAlign w:val="center"/>
                </w:tcPr>
                <w:p w14:paraId="504FD74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67A58AEB"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4BA2C669"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63</w:t>
                  </w:r>
                </w:p>
              </w:tc>
              <w:tc>
                <w:tcPr>
                  <w:tcW w:w="3339" w:type="dxa"/>
                  <w:tcBorders>
                    <w:top w:val="single" w:sz="4" w:space="0" w:color="auto"/>
                    <w:left w:val="single" w:sz="4" w:space="0" w:color="auto"/>
                    <w:bottom w:val="single" w:sz="4" w:space="0" w:color="auto"/>
                    <w:right w:val="single" w:sz="4" w:space="0" w:color="auto"/>
                  </w:tcBorders>
                  <w:noWrap/>
                  <w:vAlign w:val="center"/>
                </w:tcPr>
                <w:p w14:paraId="3EA296CA"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不锈钢座台二层架(1)</w:t>
                  </w:r>
                </w:p>
              </w:tc>
              <w:tc>
                <w:tcPr>
                  <w:tcW w:w="1276" w:type="dxa"/>
                  <w:tcBorders>
                    <w:top w:val="single" w:sz="4" w:space="0" w:color="auto"/>
                    <w:left w:val="single" w:sz="4" w:space="0" w:color="auto"/>
                    <w:bottom w:val="single" w:sz="4" w:space="0" w:color="auto"/>
                    <w:right w:val="single" w:sz="4" w:space="0" w:color="auto"/>
                  </w:tcBorders>
                  <w:noWrap/>
                  <w:vAlign w:val="center"/>
                </w:tcPr>
                <w:p w14:paraId="7E7FABC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02ED0C4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个</w:t>
                  </w:r>
                </w:p>
              </w:tc>
              <w:tc>
                <w:tcPr>
                  <w:tcW w:w="1276" w:type="dxa"/>
                  <w:tcBorders>
                    <w:top w:val="single" w:sz="4" w:space="0" w:color="auto"/>
                    <w:left w:val="single" w:sz="4" w:space="0" w:color="auto"/>
                    <w:bottom w:val="single" w:sz="4" w:space="0" w:color="auto"/>
                    <w:right w:val="single" w:sz="4" w:space="0" w:color="auto"/>
                  </w:tcBorders>
                  <w:vAlign w:val="center"/>
                </w:tcPr>
                <w:p w14:paraId="6048E5D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3EFC6F27"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54CF4D3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64</w:t>
                  </w:r>
                </w:p>
              </w:tc>
              <w:tc>
                <w:tcPr>
                  <w:tcW w:w="3339" w:type="dxa"/>
                  <w:tcBorders>
                    <w:top w:val="single" w:sz="4" w:space="0" w:color="auto"/>
                    <w:left w:val="single" w:sz="4" w:space="0" w:color="auto"/>
                    <w:bottom w:val="single" w:sz="4" w:space="0" w:color="auto"/>
                    <w:right w:val="single" w:sz="4" w:space="0" w:color="auto"/>
                  </w:tcBorders>
                  <w:noWrap/>
                  <w:vAlign w:val="center"/>
                </w:tcPr>
                <w:p w14:paraId="2FD1E36A"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不锈钢座台二层架(2)</w:t>
                  </w:r>
                </w:p>
              </w:tc>
              <w:tc>
                <w:tcPr>
                  <w:tcW w:w="1276" w:type="dxa"/>
                  <w:tcBorders>
                    <w:top w:val="single" w:sz="4" w:space="0" w:color="auto"/>
                    <w:left w:val="single" w:sz="4" w:space="0" w:color="auto"/>
                    <w:bottom w:val="single" w:sz="4" w:space="0" w:color="auto"/>
                    <w:right w:val="single" w:sz="4" w:space="0" w:color="auto"/>
                  </w:tcBorders>
                  <w:noWrap/>
                  <w:vAlign w:val="center"/>
                </w:tcPr>
                <w:p w14:paraId="220E285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142E220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个</w:t>
                  </w:r>
                </w:p>
              </w:tc>
              <w:tc>
                <w:tcPr>
                  <w:tcW w:w="1276" w:type="dxa"/>
                  <w:tcBorders>
                    <w:top w:val="single" w:sz="4" w:space="0" w:color="auto"/>
                    <w:left w:val="single" w:sz="4" w:space="0" w:color="auto"/>
                    <w:bottom w:val="single" w:sz="4" w:space="0" w:color="auto"/>
                    <w:right w:val="single" w:sz="4" w:space="0" w:color="auto"/>
                  </w:tcBorders>
                  <w:vAlign w:val="center"/>
                </w:tcPr>
                <w:p w14:paraId="45D95E1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05667E53"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7541053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65</w:t>
                  </w:r>
                </w:p>
              </w:tc>
              <w:tc>
                <w:tcPr>
                  <w:tcW w:w="3339" w:type="dxa"/>
                  <w:tcBorders>
                    <w:top w:val="single" w:sz="4" w:space="0" w:color="auto"/>
                    <w:left w:val="single" w:sz="4" w:space="0" w:color="auto"/>
                    <w:bottom w:val="single" w:sz="4" w:space="0" w:color="auto"/>
                    <w:right w:val="single" w:sz="4" w:space="0" w:color="auto"/>
                  </w:tcBorders>
                  <w:noWrap/>
                  <w:vAlign w:val="center"/>
                </w:tcPr>
                <w:p w14:paraId="5A728F02"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单门冷冻高身柜</w:t>
                  </w:r>
                </w:p>
              </w:tc>
              <w:tc>
                <w:tcPr>
                  <w:tcW w:w="1276" w:type="dxa"/>
                  <w:tcBorders>
                    <w:top w:val="single" w:sz="4" w:space="0" w:color="auto"/>
                    <w:left w:val="single" w:sz="4" w:space="0" w:color="auto"/>
                    <w:bottom w:val="single" w:sz="4" w:space="0" w:color="auto"/>
                    <w:right w:val="single" w:sz="4" w:space="0" w:color="auto"/>
                  </w:tcBorders>
                  <w:noWrap/>
                  <w:vAlign w:val="center"/>
                </w:tcPr>
                <w:p w14:paraId="77E5333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2EE9B51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1D273D4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494C30F2"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4808EC1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66</w:t>
                  </w:r>
                </w:p>
              </w:tc>
              <w:tc>
                <w:tcPr>
                  <w:tcW w:w="3339" w:type="dxa"/>
                  <w:tcBorders>
                    <w:top w:val="single" w:sz="4" w:space="0" w:color="auto"/>
                    <w:left w:val="single" w:sz="4" w:space="0" w:color="auto"/>
                    <w:bottom w:val="single" w:sz="4" w:space="0" w:color="auto"/>
                    <w:right w:val="single" w:sz="4" w:space="0" w:color="auto"/>
                  </w:tcBorders>
                  <w:noWrap/>
                  <w:vAlign w:val="center"/>
                </w:tcPr>
                <w:p w14:paraId="195672E5"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三功能搅拌机</w:t>
                  </w:r>
                </w:p>
              </w:tc>
              <w:tc>
                <w:tcPr>
                  <w:tcW w:w="1276" w:type="dxa"/>
                  <w:tcBorders>
                    <w:top w:val="single" w:sz="4" w:space="0" w:color="auto"/>
                    <w:left w:val="single" w:sz="4" w:space="0" w:color="auto"/>
                    <w:bottom w:val="single" w:sz="4" w:space="0" w:color="auto"/>
                    <w:right w:val="single" w:sz="4" w:space="0" w:color="auto"/>
                  </w:tcBorders>
                  <w:noWrap/>
                  <w:vAlign w:val="center"/>
                </w:tcPr>
                <w:p w14:paraId="24827FA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3D68EA7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7CD66E2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39351AC7"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0AFE940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67</w:t>
                  </w:r>
                </w:p>
              </w:tc>
              <w:tc>
                <w:tcPr>
                  <w:tcW w:w="3339" w:type="dxa"/>
                  <w:tcBorders>
                    <w:top w:val="single" w:sz="4" w:space="0" w:color="auto"/>
                    <w:left w:val="single" w:sz="4" w:space="0" w:color="auto"/>
                    <w:bottom w:val="single" w:sz="4" w:space="0" w:color="auto"/>
                    <w:right w:val="single" w:sz="4" w:space="0" w:color="auto"/>
                  </w:tcBorders>
                  <w:noWrap/>
                  <w:vAlign w:val="center"/>
                </w:tcPr>
                <w:p w14:paraId="63826BEB"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双动和面机</w:t>
                  </w:r>
                </w:p>
              </w:tc>
              <w:tc>
                <w:tcPr>
                  <w:tcW w:w="1276" w:type="dxa"/>
                  <w:tcBorders>
                    <w:top w:val="single" w:sz="4" w:space="0" w:color="auto"/>
                    <w:left w:val="single" w:sz="4" w:space="0" w:color="auto"/>
                    <w:bottom w:val="single" w:sz="4" w:space="0" w:color="auto"/>
                    <w:right w:val="single" w:sz="4" w:space="0" w:color="auto"/>
                  </w:tcBorders>
                  <w:noWrap/>
                  <w:vAlign w:val="center"/>
                </w:tcPr>
                <w:p w14:paraId="1D73153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6302196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65EFBD1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54295069"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455129D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68</w:t>
                  </w:r>
                </w:p>
              </w:tc>
              <w:tc>
                <w:tcPr>
                  <w:tcW w:w="3339" w:type="dxa"/>
                  <w:tcBorders>
                    <w:top w:val="single" w:sz="4" w:space="0" w:color="auto"/>
                    <w:left w:val="single" w:sz="4" w:space="0" w:color="auto"/>
                    <w:bottom w:val="single" w:sz="4" w:space="0" w:color="auto"/>
                    <w:right w:val="single" w:sz="4" w:space="0" w:color="auto"/>
                  </w:tcBorders>
                  <w:noWrap/>
                  <w:vAlign w:val="center"/>
                </w:tcPr>
                <w:p w14:paraId="55BE3BD9"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压面机</w:t>
                  </w:r>
                </w:p>
              </w:tc>
              <w:tc>
                <w:tcPr>
                  <w:tcW w:w="1276" w:type="dxa"/>
                  <w:tcBorders>
                    <w:top w:val="single" w:sz="4" w:space="0" w:color="auto"/>
                    <w:left w:val="single" w:sz="4" w:space="0" w:color="auto"/>
                    <w:bottom w:val="single" w:sz="4" w:space="0" w:color="auto"/>
                    <w:right w:val="single" w:sz="4" w:space="0" w:color="auto"/>
                  </w:tcBorders>
                  <w:noWrap/>
                  <w:vAlign w:val="center"/>
                </w:tcPr>
                <w:p w14:paraId="7E0AD68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00D441E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1989BD2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6D498ABE"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4FFEB98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lastRenderedPageBreak/>
                    <w:t>69</w:t>
                  </w:r>
                </w:p>
              </w:tc>
              <w:tc>
                <w:tcPr>
                  <w:tcW w:w="3339" w:type="dxa"/>
                  <w:tcBorders>
                    <w:top w:val="single" w:sz="4" w:space="0" w:color="auto"/>
                    <w:left w:val="single" w:sz="4" w:space="0" w:color="auto"/>
                    <w:bottom w:val="single" w:sz="4" w:space="0" w:color="auto"/>
                    <w:right w:val="single" w:sz="4" w:space="0" w:color="auto"/>
                  </w:tcBorders>
                  <w:noWrap/>
                  <w:vAlign w:val="center"/>
                </w:tcPr>
                <w:p w14:paraId="7A20C476"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面粉车</w:t>
                  </w:r>
                </w:p>
              </w:tc>
              <w:tc>
                <w:tcPr>
                  <w:tcW w:w="1276" w:type="dxa"/>
                  <w:tcBorders>
                    <w:top w:val="single" w:sz="4" w:space="0" w:color="auto"/>
                    <w:left w:val="single" w:sz="4" w:space="0" w:color="auto"/>
                    <w:bottom w:val="single" w:sz="4" w:space="0" w:color="auto"/>
                    <w:right w:val="single" w:sz="4" w:space="0" w:color="auto"/>
                  </w:tcBorders>
                  <w:noWrap/>
                  <w:vAlign w:val="center"/>
                </w:tcPr>
                <w:p w14:paraId="561DE13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7" w:type="dxa"/>
                  <w:tcBorders>
                    <w:top w:val="single" w:sz="4" w:space="0" w:color="auto"/>
                    <w:left w:val="single" w:sz="4" w:space="0" w:color="auto"/>
                    <w:bottom w:val="single" w:sz="4" w:space="0" w:color="auto"/>
                    <w:right w:val="single" w:sz="4" w:space="0" w:color="auto"/>
                  </w:tcBorders>
                  <w:vAlign w:val="center"/>
                </w:tcPr>
                <w:p w14:paraId="53551E9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713A869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1916BBA1"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95C970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70</w:t>
                  </w:r>
                </w:p>
              </w:tc>
              <w:tc>
                <w:tcPr>
                  <w:tcW w:w="3339" w:type="dxa"/>
                  <w:tcBorders>
                    <w:top w:val="single" w:sz="4" w:space="0" w:color="auto"/>
                    <w:left w:val="single" w:sz="4" w:space="0" w:color="auto"/>
                    <w:bottom w:val="single" w:sz="4" w:space="0" w:color="auto"/>
                    <w:right w:val="single" w:sz="4" w:space="0" w:color="auto"/>
                  </w:tcBorders>
                  <w:noWrap/>
                  <w:vAlign w:val="center"/>
                </w:tcPr>
                <w:p w14:paraId="301AD910"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云石面工作台</w:t>
                  </w:r>
                </w:p>
              </w:tc>
              <w:tc>
                <w:tcPr>
                  <w:tcW w:w="1276" w:type="dxa"/>
                  <w:tcBorders>
                    <w:top w:val="single" w:sz="4" w:space="0" w:color="auto"/>
                    <w:left w:val="single" w:sz="4" w:space="0" w:color="auto"/>
                    <w:bottom w:val="single" w:sz="4" w:space="0" w:color="auto"/>
                    <w:right w:val="single" w:sz="4" w:space="0" w:color="auto"/>
                  </w:tcBorders>
                  <w:noWrap/>
                  <w:vAlign w:val="center"/>
                </w:tcPr>
                <w:p w14:paraId="1105F569"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2CA4724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3CFB8B2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55EDEB9B"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1828BC2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71</w:t>
                  </w:r>
                </w:p>
              </w:tc>
              <w:tc>
                <w:tcPr>
                  <w:tcW w:w="3339" w:type="dxa"/>
                  <w:tcBorders>
                    <w:top w:val="single" w:sz="4" w:space="0" w:color="auto"/>
                    <w:left w:val="single" w:sz="4" w:space="0" w:color="auto"/>
                    <w:bottom w:val="single" w:sz="4" w:space="0" w:color="auto"/>
                    <w:right w:val="single" w:sz="4" w:space="0" w:color="auto"/>
                  </w:tcBorders>
                  <w:noWrap/>
                  <w:vAlign w:val="center"/>
                </w:tcPr>
                <w:p w14:paraId="6DC6BB2B"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吊天花双层架</w:t>
                  </w:r>
                </w:p>
              </w:tc>
              <w:tc>
                <w:tcPr>
                  <w:tcW w:w="1276" w:type="dxa"/>
                  <w:tcBorders>
                    <w:top w:val="single" w:sz="4" w:space="0" w:color="auto"/>
                    <w:left w:val="single" w:sz="4" w:space="0" w:color="auto"/>
                    <w:bottom w:val="single" w:sz="4" w:space="0" w:color="auto"/>
                    <w:right w:val="single" w:sz="4" w:space="0" w:color="auto"/>
                  </w:tcBorders>
                  <w:noWrap/>
                  <w:vAlign w:val="center"/>
                </w:tcPr>
                <w:p w14:paraId="7C0757C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40BE801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79087E9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46742D4B"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2374775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72</w:t>
                  </w:r>
                </w:p>
              </w:tc>
              <w:tc>
                <w:tcPr>
                  <w:tcW w:w="3339" w:type="dxa"/>
                  <w:tcBorders>
                    <w:top w:val="single" w:sz="4" w:space="0" w:color="auto"/>
                    <w:left w:val="single" w:sz="4" w:space="0" w:color="auto"/>
                    <w:bottom w:val="single" w:sz="4" w:space="0" w:color="auto"/>
                    <w:right w:val="single" w:sz="4" w:space="0" w:color="auto"/>
                  </w:tcBorders>
                  <w:noWrap/>
                  <w:vAlign w:val="center"/>
                </w:tcPr>
                <w:p w14:paraId="4613433C"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冷藏操作台（1）</w:t>
                  </w:r>
                </w:p>
              </w:tc>
              <w:tc>
                <w:tcPr>
                  <w:tcW w:w="1276" w:type="dxa"/>
                  <w:tcBorders>
                    <w:top w:val="single" w:sz="4" w:space="0" w:color="auto"/>
                    <w:left w:val="single" w:sz="4" w:space="0" w:color="auto"/>
                    <w:bottom w:val="single" w:sz="4" w:space="0" w:color="auto"/>
                    <w:right w:val="single" w:sz="4" w:space="0" w:color="auto"/>
                  </w:tcBorders>
                  <w:noWrap/>
                  <w:vAlign w:val="center"/>
                </w:tcPr>
                <w:p w14:paraId="6C072D9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6A6CB6B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47092F9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0A7D51BB"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71FA63D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73</w:t>
                  </w:r>
                </w:p>
              </w:tc>
              <w:tc>
                <w:tcPr>
                  <w:tcW w:w="3339" w:type="dxa"/>
                  <w:tcBorders>
                    <w:top w:val="single" w:sz="4" w:space="0" w:color="auto"/>
                    <w:left w:val="single" w:sz="4" w:space="0" w:color="auto"/>
                    <w:bottom w:val="single" w:sz="4" w:space="0" w:color="auto"/>
                    <w:right w:val="single" w:sz="4" w:space="0" w:color="auto"/>
                  </w:tcBorders>
                  <w:noWrap/>
                  <w:vAlign w:val="center"/>
                </w:tcPr>
                <w:p w14:paraId="2DD642BF"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冷藏操作台（2）</w:t>
                  </w:r>
                </w:p>
              </w:tc>
              <w:tc>
                <w:tcPr>
                  <w:tcW w:w="1276" w:type="dxa"/>
                  <w:tcBorders>
                    <w:top w:val="single" w:sz="4" w:space="0" w:color="auto"/>
                    <w:left w:val="single" w:sz="4" w:space="0" w:color="auto"/>
                    <w:bottom w:val="single" w:sz="4" w:space="0" w:color="auto"/>
                    <w:right w:val="single" w:sz="4" w:space="0" w:color="auto"/>
                  </w:tcBorders>
                  <w:noWrap/>
                  <w:vAlign w:val="center"/>
                </w:tcPr>
                <w:p w14:paraId="0FCB600C"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7" w:type="dxa"/>
                  <w:tcBorders>
                    <w:top w:val="single" w:sz="4" w:space="0" w:color="auto"/>
                    <w:left w:val="single" w:sz="4" w:space="0" w:color="auto"/>
                    <w:bottom w:val="single" w:sz="4" w:space="0" w:color="auto"/>
                    <w:right w:val="single" w:sz="4" w:space="0" w:color="auto"/>
                  </w:tcBorders>
                  <w:vAlign w:val="center"/>
                </w:tcPr>
                <w:p w14:paraId="08306AD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3432589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6DEFFF32"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04B5213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74</w:t>
                  </w:r>
                </w:p>
              </w:tc>
              <w:tc>
                <w:tcPr>
                  <w:tcW w:w="3339" w:type="dxa"/>
                  <w:tcBorders>
                    <w:top w:val="single" w:sz="4" w:space="0" w:color="auto"/>
                    <w:left w:val="single" w:sz="4" w:space="0" w:color="auto"/>
                    <w:bottom w:val="single" w:sz="4" w:space="0" w:color="auto"/>
                    <w:right w:val="single" w:sz="4" w:space="0" w:color="auto"/>
                  </w:tcBorders>
                  <w:noWrap/>
                  <w:vAlign w:val="center"/>
                </w:tcPr>
                <w:p w14:paraId="33C904BE"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电饼铛</w:t>
                  </w:r>
                </w:p>
              </w:tc>
              <w:tc>
                <w:tcPr>
                  <w:tcW w:w="1276" w:type="dxa"/>
                  <w:tcBorders>
                    <w:top w:val="single" w:sz="4" w:space="0" w:color="auto"/>
                    <w:left w:val="single" w:sz="4" w:space="0" w:color="auto"/>
                    <w:bottom w:val="single" w:sz="4" w:space="0" w:color="auto"/>
                    <w:right w:val="single" w:sz="4" w:space="0" w:color="auto"/>
                  </w:tcBorders>
                  <w:noWrap/>
                  <w:vAlign w:val="center"/>
                </w:tcPr>
                <w:p w14:paraId="41C7AFDC"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7" w:type="dxa"/>
                  <w:tcBorders>
                    <w:top w:val="single" w:sz="4" w:space="0" w:color="auto"/>
                    <w:left w:val="single" w:sz="4" w:space="0" w:color="auto"/>
                    <w:bottom w:val="single" w:sz="4" w:space="0" w:color="auto"/>
                    <w:right w:val="single" w:sz="4" w:space="0" w:color="auto"/>
                  </w:tcBorders>
                  <w:vAlign w:val="center"/>
                </w:tcPr>
                <w:p w14:paraId="24B265A9"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44AE4DE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2E058BC1"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2B1E154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75</w:t>
                  </w:r>
                </w:p>
              </w:tc>
              <w:tc>
                <w:tcPr>
                  <w:tcW w:w="3339" w:type="dxa"/>
                  <w:tcBorders>
                    <w:top w:val="single" w:sz="4" w:space="0" w:color="auto"/>
                    <w:left w:val="single" w:sz="4" w:space="0" w:color="auto"/>
                    <w:bottom w:val="single" w:sz="4" w:space="0" w:color="auto"/>
                    <w:right w:val="single" w:sz="4" w:space="0" w:color="auto"/>
                  </w:tcBorders>
                  <w:noWrap/>
                  <w:vAlign w:val="center"/>
                </w:tcPr>
                <w:p w14:paraId="3C2419CB"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油网烟罩连灯（1）</w:t>
                  </w:r>
                </w:p>
              </w:tc>
              <w:tc>
                <w:tcPr>
                  <w:tcW w:w="1276" w:type="dxa"/>
                  <w:tcBorders>
                    <w:top w:val="single" w:sz="4" w:space="0" w:color="auto"/>
                    <w:left w:val="single" w:sz="4" w:space="0" w:color="auto"/>
                    <w:bottom w:val="single" w:sz="4" w:space="0" w:color="auto"/>
                    <w:right w:val="single" w:sz="4" w:space="0" w:color="auto"/>
                  </w:tcBorders>
                  <w:noWrap/>
                  <w:vAlign w:val="center"/>
                </w:tcPr>
                <w:p w14:paraId="4FFE4D0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3.8</w:t>
                  </w:r>
                </w:p>
              </w:tc>
              <w:tc>
                <w:tcPr>
                  <w:tcW w:w="1417" w:type="dxa"/>
                  <w:tcBorders>
                    <w:top w:val="single" w:sz="4" w:space="0" w:color="auto"/>
                    <w:left w:val="single" w:sz="4" w:space="0" w:color="auto"/>
                    <w:bottom w:val="single" w:sz="4" w:space="0" w:color="auto"/>
                    <w:right w:val="single" w:sz="4" w:space="0" w:color="auto"/>
                  </w:tcBorders>
                  <w:vAlign w:val="center"/>
                </w:tcPr>
                <w:p w14:paraId="69DDB59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米</w:t>
                  </w:r>
                </w:p>
              </w:tc>
              <w:tc>
                <w:tcPr>
                  <w:tcW w:w="1276" w:type="dxa"/>
                  <w:tcBorders>
                    <w:top w:val="single" w:sz="4" w:space="0" w:color="auto"/>
                    <w:left w:val="single" w:sz="4" w:space="0" w:color="auto"/>
                    <w:bottom w:val="single" w:sz="4" w:space="0" w:color="auto"/>
                    <w:right w:val="single" w:sz="4" w:space="0" w:color="auto"/>
                  </w:tcBorders>
                  <w:vAlign w:val="center"/>
                </w:tcPr>
                <w:p w14:paraId="4376577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3F95570B"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25CF2EB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76</w:t>
                  </w:r>
                </w:p>
              </w:tc>
              <w:tc>
                <w:tcPr>
                  <w:tcW w:w="3339" w:type="dxa"/>
                  <w:tcBorders>
                    <w:top w:val="single" w:sz="4" w:space="0" w:color="auto"/>
                    <w:left w:val="single" w:sz="4" w:space="0" w:color="auto"/>
                    <w:bottom w:val="single" w:sz="4" w:space="0" w:color="auto"/>
                    <w:right w:val="single" w:sz="4" w:space="0" w:color="auto"/>
                  </w:tcBorders>
                  <w:noWrap/>
                  <w:vAlign w:val="center"/>
                </w:tcPr>
                <w:p w14:paraId="183F5CBA"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油网烟罩连灯（2）</w:t>
                  </w:r>
                </w:p>
              </w:tc>
              <w:tc>
                <w:tcPr>
                  <w:tcW w:w="1276" w:type="dxa"/>
                  <w:tcBorders>
                    <w:top w:val="single" w:sz="4" w:space="0" w:color="auto"/>
                    <w:left w:val="single" w:sz="4" w:space="0" w:color="auto"/>
                    <w:bottom w:val="single" w:sz="4" w:space="0" w:color="auto"/>
                    <w:right w:val="single" w:sz="4" w:space="0" w:color="auto"/>
                  </w:tcBorders>
                  <w:noWrap/>
                  <w:vAlign w:val="center"/>
                </w:tcPr>
                <w:p w14:paraId="51D4FAE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16.0</w:t>
                  </w:r>
                </w:p>
              </w:tc>
              <w:tc>
                <w:tcPr>
                  <w:tcW w:w="1417" w:type="dxa"/>
                  <w:tcBorders>
                    <w:top w:val="single" w:sz="4" w:space="0" w:color="auto"/>
                    <w:left w:val="single" w:sz="4" w:space="0" w:color="auto"/>
                    <w:bottom w:val="single" w:sz="4" w:space="0" w:color="auto"/>
                    <w:right w:val="single" w:sz="4" w:space="0" w:color="auto"/>
                  </w:tcBorders>
                  <w:vAlign w:val="center"/>
                </w:tcPr>
                <w:p w14:paraId="72AB2824"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米</w:t>
                  </w:r>
                </w:p>
              </w:tc>
              <w:tc>
                <w:tcPr>
                  <w:tcW w:w="1276" w:type="dxa"/>
                  <w:tcBorders>
                    <w:top w:val="single" w:sz="4" w:space="0" w:color="auto"/>
                    <w:left w:val="single" w:sz="4" w:space="0" w:color="auto"/>
                    <w:bottom w:val="single" w:sz="4" w:space="0" w:color="auto"/>
                    <w:right w:val="single" w:sz="4" w:space="0" w:color="auto"/>
                  </w:tcBorders>
                  <w:vAlign w:val="center"/>
                </w:tcPr>
                <w:p w14:paraId="3CCDD5F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0DC792F5"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5F390854"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77</w:t>
                  </w:r>
                </w:p>
              </w:tc>
              <w:tc>
                <w:tcPr>
                  <w:tcW w:w="3339" w:type="dxa"/>
                  <w:tcBorders>
                    <w:top w:val="single" w:sz="4" w:space="0" w:color="auto"/>
                    <w:left w:val="single" w:sz="4" w:space="0" w:color="auto"/>
                    <w:bottom w:val="single" w:sz="4" w:space="0" w:color="auto"/>
                    <w:right w:val="single" w:sz="4" w:space="0" w:color="auto"/>
                  </w:tcBorders>
                  <w:noWrap/>
                  <w:vAlign w:val="center"/>
                </w:tcPr>
                <w:p w14:paraId="2A01555C"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隔油网（2）</w:t>
                  </w:r>
                </w:p>
              </w:tc>
              <w:tc>
                <w:tcPr>
                  <w:tcW w:w="1276" w:type="dxa"/>
                  <w:tcBorders>
                    <w:top w:val="single" w:sz="4" w:space="0" w:color="auto"/>
                    <w:left w:val="single" w:sz="4" w:space="0" w:color="auto"/>
                    <w:bottom w:val="single" w:sz="4" w:space="0" w:color="auto"/>
                    <w:right w:val="single" w:sz="4" w:space="0" w:color="auto"/>
                  </w:tcBorders>
                  <w:noWrap/>
                  <w:vAlign w:val="center"/>
                </w:tcPr>
                <w:p w14:paraId="103471E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39.0</w:t>
                  </w:r>
                </w:p>
              </w:tc>
              <w:tc>
                <w:tcPr>
                  <w:tcW w:w="1417" w:type="dxa"/>
                  <w:tcBorders>
                    <w:top w:val="single" w:sz="4" w:space="0" w:color="auto"/>
                    <w:left w:val="single" w:sz="4" w:space="0" w:color="auto"/>
                    <w:bottom w:val="single" w:sz="4" w:space="0" w:color="auto"/>
                    <w:right w:val="single" w:sz="4" w:space="0" w:color="auto"/>
                  </w:tcBorders>
                  <w:vAlign w:val="center"/>
                </w:tcPr>
                <w:p w14:paraId="47028FB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张</w:t>
                  </w:r>
                </w:p>
              </w:tc>
              <w:tc>
                <w:tcPr>
                  <w:tcW w:w="1276" w:type="dxa"/>
                  <w:tcBorders>
                    <w:top w:val="single" w:sz="4" w:space="0" w:color="auto"/>
                    <w:left w:val="single" w:sz="4" w:space="0" w:color="auto"/>
                    <w:bottom w:val="single" w:sz="4" w:space="0" w:color="auto"/>
                    <w:right w:val="single" w:sz="4" w:space="0" w:color="auto"/>
                  </w:tcBorders>
                  <w:vAlign w:val="center"/>
                </w:tcPr>
                <w:p w14:paraId="165D20F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36F804CF"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C5D7CF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78</w:t>
                  </w:r>
                </w:p>
              </w:tc>
              <w:tc>
                <w:tcPr>
                  <w:tcW w:w="3339" w:type="dxa"/>
                  <w:tcBorders>
                    <w:top w:val="single" w:sz="4" w:space="0" w:color="auto"/>
                    <w:left w:val="single" w:sz="4" w:space="0" w:color="auto"/>
                    <w:bottom w:val="single" w:sz="4" w:space="0" w:color="auto"/>
                    <w:right w:val="single" w:sz="4" w:space="0" w:color="auto"/>
                  </w:tcBorders>
                  <w:noWrap/>
                  <w:vAlign w:val="center"/>
                </w:tcPr>
                <w:p w14:paraId="698F35BD"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三层六盘不锈钢烤箱</w:t>
                  </w:r>
                </w:p>
              </w:tc>
              <w:tc>
                <w:tcPr>
                  <w:tcW w:w="1276" w:type="dxa"/>
                  <w:tcBorders>
                    <w:top w:val="single" w:sz="4" w:space="0" w:color="auto"/>
                    <w:left w:val="single" w:sz="4" w:space="0" w:color="auto"/>
                    <w:bottom w:val="single" w:sz="4" w:space="0" w:color="auto"/>
                    <w:right w:val="single" w:sz="4" w:space="0" w:color="auto"/>
                  </w:tcBorders>
                  <w:noWrap/>
                  <w:vAlign w:val="center"/>
                </w:tcPr>
                <w:p w14:paraId="360D8E1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411100E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5BA729B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77A7CEE8"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63DD3CE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79</w:t>
                  </w:r>
                </w:p>
              </w:tc>
              <w:tc>
                <w:tcPr>
                  <w:tcW w:w="3339" w:type="dxa"/>
                  <w:tcBorders>
                    <w:top w:val="single" w:sz="4" w:space="0" w:color="auto"/>
                    <w:left w:val="single" w:sz="4" w:space="0" w:color="auto"/>
                    <w:bottom w:val="single" w:sz="4" w:space="0" w:color="auto"/>
                    <w:right w:val="single" w:sz="4" w:space="0" w:color="auto"/>
                  </w:tcBorders>
                  <w:noWrap/>
                  <w:vAlign w:val="center"/>
                </w:tcPr>
                <w:p w14:paraId="39777E75"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双门醒发箱</w:t>
                  </w:r>
                </w:p>
              </w:tc>
              <w:tc>
                <w:tcPr>
                  <w:tcW w:w="1276" w:type="dxa"/>
                  <w:tcBorders>
                    <w:top w:val="single" w:sz="4" w:space="0" w:color="auto"/>
                    <w:left w:val="single" w:sz="4" w:space="0" w:color="auto"/>
                    <w:bottom w:val="single" w:sz="4" w:space="0" w:color="auto"/>
                    <w:right w:val="single" w:sz="4" w:space="0" w:color="auto"/>
                  </w:tcBorders>
                  <w:noWrap/>
                  <w:vAlign w:val="center"/>
                </w:tcPr>
                <w:p w14:paraId="383B1BF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4EAD3EF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0730D6A9"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3837487D"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7BB99F5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80</w:t>
                  </w:r>
                </w:p>
              </w:tc>
              <w:tc>
                <w:tcPr>
                  <w:tcW w:w="3339" w:type="dxa"/>
                  <w:tcBorders>
                    <w:top w:val="single" w:sz="4" w:space="0" w:color="auto"/>
                    <w:left w:val="single" w:sz="4" w:space="0" w:color="auto"/>
                    <w:bottom w:val="single" w:sz="4" w:space="0" w:color="auto"/>
                    <w:right w:val="single" w:sz="4" w:space="0" w:color="auto"/>
                  </w:tcBorders>
                  <w:noWrap/>
                  <w:vAlign w:val="center"/>
                </w:tcPr>
                <w:p w14:paraId="1B233051"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饼盘架</w:t>
                  </w:r>
                </w:p>
              </w:tc>
              <w:tc>
                <w:tcPr>
                  <w:tcW w:w="1276" w:type="dxa"/>
                  <w:tcBorders>
                    <w:top w:val="single" w:sz="4" w:space="0" w:color="auto"/>
                    <w:left w:val="single" w:sz="4" w:space="0" w:color="auto"/>
                    <w:bottom w:val="single" w:sz="4" w:space="0" w:color="auto"/>
                    <w:right w:val="single" w:sz="4" w:space="0" w:color="auto"/>
                  </w:tcBorders>
                  <w:noWrap/>
                  <w:vAlign w:val="center"/>
                </w:tcPr>
                <w:p w14:paraId="30014734"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3C155D1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67C97FC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7CA1A61B"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BE4A56C"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81</w:t>
                  </w:r>
                </w:p>
              </w:tc>
              <w:tc>
                <w:tcPr>
                  <w:tcW w:w="3339" w:type="dxa"/>
                  <w:tcBorders>
                    <w:top w:val="single" w:sz="4" w:space="0" w:color="auto"/>
                    <w:left w:val="single" w:sz="4" w:space="0" w:color="auto"/>
                    <w:bottom w:val="single" w:sz="4" w:space="0" w:color="auto"/>
                    <w:right w:val="single" w:sz="4" w:space="0" w:color="auto"/>
                  </w:tcBorders>
                  <w:noWrap/>
                  <w:vAlign w:val="center"/>
                </w:tcPr>
                <w:p w14:paraId="4DAAFB0C"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异型拼板（1）</w:t>
                  </w:r>
                </w:p>
              </w:tc>
              <w:tc>
                <w:tcPr>
                  <w:tcW w:w="1276" w:type="dxa"/>
                  <w:tcBorders>
                    <w:top w:val="single" w:sz="4" w:space="0" w:color="auto"/>
                    <w:left w:val="single" w:sz="4" w:space="0" w:color="auto"/>
                    <w:bottom w:val="single" w:sz="4" w:space="0" w:color="auto"/>
                    <w:right w:val="single" w:sz="4" w:space="0" w:color="auto"/>
                  </w:tcBorders>
                  <w:noWrap/>
                  <w:vAlign w:val="center"/>
                </w:tcPr>
                <w:p w14:paraId="336DDAE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18734D6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张</w:t>
                  </w:r>
                </w:p>
              </w:tc>
              <w:tc>
                <w:tcPr>
                  <w:tcW w:w="1276" w:type="dxa"/>
                  <w:tcBorders>
                    <w:top w:val="single" w:sz="4" w:space="0" w:color="auto"/>
                    <w:left w:val="single" w:sz="4" w:space="0" w:color="auto"/>
                    <w:bottom w:val="single" w:sz="4" w:space="0" w:color="auto"/>
                    <w:right w:val="single" w:sz="4" w:space="0" w:color="auto"/>
                  </w:tcBorders>
                  <w:vAlign w:val="center"/>
                </w:tcPr>
                <w:p w14:paraId="4D66D26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649D7D0D"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606E55F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82</w:t>
                  </w:r>
                </w:p>
              </w:tc>
              <w:tc>
                <w:tcPr>
                  <w:tcW w:w="3339" w:type="dxa"/>
                  <w:tcBorders>
                    <w:top w:val="single" w:sz="4" w:space="0" w:color="auto"/>
                    <w:left w:val="single" w:sz="4" w:space="0" w:color="auto"/>
                    <w:bottom w:val="single" w:sz="4" w:space="0" w:color="auto"/>
                    <w:right w:val="single" w:sz="4" w:space="0" w:color="auto"/>
                  </w:tcBorders>
                  <w:noWrap/>
                  <w:vAlign w:val="center"/>
                </w:tcPr>
                <w:p w14:paraId="03E4BDD3"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异型拼板（2）</w:t>
                  </w:r>
                </w:p>
              </w:tc>
              <w:tc>
                <w:tcPr>
                  <w:tcW w:w="1276" w:type="dxa"/>
                  <w:tcBorders>
                    <w:top w:val="single" w:sz="4" w:space="0" w:color="auto"/>
                    <w:left w:val="single" w:sz="4" w:space="0" w:color="auto"/>
                    <w:bottom w:val="single" w:sz="4" w:space="0" w:color="auto"/>
                    <w:right w:val="single" w:sz="4" w:space="0" w:color="auto"/>
                  </w:tcBorders>
                  <w:noWrap/>
                  <w:vAlign w:val="center"/>
                </w:tcPr>
                <w:p w14:paraId="7952FA0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7F4DD499"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张</w:t>
                  </w:r>
                </w:p>
              </w:tc>
              <w:tc>
                <w:tcPr>
                  <w:tcW w:w="1276" w:type="dxa"/>
                  <w:tcBorders>
                    <w:top w:val="single" w:sz="4" w:space="0" w:color="auto"/>
                    <w:left w:val="single" w:sz="4" w:space="0" w:color="auto"/>
                    <w:bottom w:val="single" w:sz="4" w:space="0" w:color="auto"/>
                    <w:right w:val="single" w:sz="4" w:space="0" w:color="auto"/>
                  </w:tcBorders>
                  <w:vAlign w:val="center"/>
                </w:tcPr>
                <w:p w14:paraId="279A46D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035DACB0"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08D343B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83</w:t>
                  </w:r>
                </w:p>
              </w:tc>
              <w:tc>
                <w:tcPr>
                  <w:tcW w:w="3339" w:type="dxa"/>
                  <w:tcBorders>
                    <w:top w:val="single" w:sz="4" w:space="0" w:color="auto"/>
                    <w:left w:val="single" w:sz="4" w:space="0" w:color="auto"/>
                    <w:bottom w:val="single" w:sz="4" w:space="0" w:color="auto"/>
                    <w:right w:val="single" w:sz="4" w:space="0" w:color="auto"/>
                  </w:tcBorders>
                  <w:noWrap/>
                  <w:vAlign w:val="center"/>
                </w:tcPr>
                <w:p w14:paraId="2BD9EE8B"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异型拼板(3)</w:t>
                  </w:r>
                </w:p>
              </w:tc>
              <w:tc>
                <w:tcPr>
                  <w:tcW w:w="1276" w:type="dxa"/>
                  <w:tcBorders>
                    <w:top w:val="single" w:sz="4" w:space="0" w:color="auto"/>
                    <w:left w:val="single" w:sz="4" w:space="0" w:color="auto"/>
                    <w:bottom w:val="single" w:sz="4" w:space="0" w:color="auto"/>
                    <w:right w:val="single" w:sz="4" w:space="0" w:color="auto"/>
                  </w:tcBorders>
                  <w:noWrap/>
                  <w:vAlign w:val="center"/>
                </w:tcPr>
                <w:p w14:paraId="62A1184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592CFDBC"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张</w:t>
                  </w:r>
                </w:p>
              </w:tc>
              <w:tc>
                <w:tcPr>
                  <w:tcW w:w="1276" w:type="dxa"/>
                  <w:tcBorders>
                    <w:top w:val="single" w:sz="4" w:space="0" w:color="auto"/>
                    <w:left w:val="single" w:sz="4" w:space="0" w:color="auto"/>
                    <w:bottom w:val="single" w:sz="4" w:space="0" w:color="auto"/>
                    <w:right w:val="single" w:sz="4" w:space="0" w:color="auto"/>
                  </w:tcBorders>
                  <w:vAlign w:val="center"/>
                </w:tcPr>
                <w:p w14:paraId="161A208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26461B6A"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BB69BC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84</w:t>
                  </w:r>
                </w:p>
              </w:tc>
              <w:tc>
                <w:tcPr>
                  <w:tcW w:w="3339" w:type="dxa"/>
                  <w:tcBorders>
                    <w:top w:val="single" w:sz="4" w:space="0" w:color="auto"/>
                    <w:left w:val="single" w:sz="4" w:space="0" w:color="auto"/>
                    <w:bottom w:val="single" w:sz="4" w:space="0" w:color="auto"/>
                    <w:right w:val="single" w:sz="4" w:space="0" w:color="auto"/>
                  </w:tcBorders>
                  <w:noWrap/>
                  <w:vAlign w:val="center"/>
                </w:tcPr>
                <w:p w14:paraId="6782F1D7"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单通移门挂墙柜（带锁）</w:t>
                  </w:r>
                </w:p>
              </w:tc>
              <w:tc>
                <w:tcPr>
                  <w:tcW w:w="1276" w:type="dxa"/>
                  <w:tcBorders>
                    <w:top w:val="single" w:sz="4" w:space="0" w:color="auto"/>
                    <w:left w:val="single" w:sz="4" w:space="0" w:color="auto"/>
                    <w:bottom w:val="single" w:sz="4" w:space="0" w:color="auto"/>
                    <w:right w:val="single" w:sz="4" w:space="0" w:color="auto"/>
                  </w:tcBorders>
                  <w:noWrap/>
                  <w:vAlign w:val="center"/>
                </w:tcPr>
                <w:p w14:paraId="2584A91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6D568A2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个</w:t>
                  </w:r>
                </w:p>
              </w:tc>
              <w:tc>
                <w:tcPr>
                  <w:tcW w:w="1276" w:type="dxa"/>
                  <w:tcBorders>
                    <w:top w:val="single" w:sz="4" w:space="0" w:color="auto"/>
                    <w:left w:val="single" w:sz="4" w:space="0" w:color="auto"/>
                    <w:bottom w:val="single" w:sz="4" w:space="0" w:color="auto"/>
                    <w:right w:val="single" w:sz="4" w:space="0" w:color="auto"/>
                  </w:tcBorders>
                  <w:vAlign w:val="center"/>
                </w:tcPr>
                <w:p w14:paraId="239F031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42BF648D"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6A9682B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85</w:t>
                  </w:r>
                </w:p>
              </w:tc>
              <w:tc>
                <w:tcPr>
                  <w:tcW w:w="3339" w:type="dxa"/>
                  <w:tcBorders>
                    <w:top w:val="single" w:sz="4" w:space="0" w:color="auto"/>
                    <w:left w:val="single" w:sz="4" w:space="0" w:color="auto"/>
                    <w:bottom w:val="single" w:sz="4" w:space="0" w:color="auto"/>
                    <w:right w:val="single" w:sz="4" w:space="0" w:color="auto"/>
                  </w:tcBorders>
                  <w:noWrap/>
                  <w:vAlign w:val="center"/>
                </w:tcPr>
                <w:p w14:paraId="2B2215E1"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48盘电力智能型蒸饭柜</w:t>
                  </w:r>
                </w:p>
              </w:tc>
              <w:tc>
                <w:tcPr>
                  <w:tcW w:w="1276" w:type="dxa"/>
                  <w:tcBorders>
                    <w:top w:val="single" w:sz="4" w:space="0" w:color="auto"/>
                    <w:left w:val="single" w:sz="4" w:space="0" w:color="auto"/>
                    <w:bottom w:val="single" w:sz="4" w:space="0" w:color="auto"/>
                    <w:right w:val="single" w:sz="4" w:space="0" w:color="auto"/>
                  </w:tcBorders>
                  <w:noWrap/>
                  <w:vAlign w:val="center"/>
                </w:tcPr>
                <w:p w14:paraId="55AE195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130E750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6CA9A22C"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6C7E6254"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438144B9"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86</w:t>
                  </w:r>
                </w:p>
              </w:tc>
              <w:tc>
                <w:tcPr>
                  <w:tcW w:w="3339" w:type="dxa"/>
                  <w:tcBorders>
                    <w:top w:val="single" w:sz="4" w:space="0" w:color="auto"/>
                    <w:left w:val="single" w:sz="4" w:space="0" w:color="auto"/>
                    <w:bottom w:val="single" w:sz="4" w:space="0" w:color="auto"/>
                    <w:right w:val="single" w:sz="4" w:space="0" w:color="auto"/>
                  </w:tcBorders>
                  <w:noWrap/>
                  <w:vAlign w:val="center"/>
                </w:tcPr>
                <w:p w14:paraId="51363C55"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单通趟门荷台柜(1)</w:t>
                  </w:r>
                </w:p>
              </w:tc>
              <w:tc>
                <w:tcPr>
                  <w:tcW w:w="1276" w:type="dxa"/>
                  <w:tcBorders>
                    <w:top w:val="single" w:sz="4" w:space="0" w:color="auto"/>
                    <w:left w:val="single" w:sz="4" w:space="0" w:color="auto"/>
                    <w:bottom w:val="single" w:sz="4" w:space="0" w:color="auto"/>
                    <w:right w:val="single" w:sz="4" w:space="0" w:color="auto"/>
                  </w:tcBorders>
                  <w:noWrap/>
                  <w:vAlign w:val="center"/>
                </w:tcPr>
                <w:p w14:paraId="28B55B8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50850AE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4DD12B7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6E8D4246"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478F1D6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87</w:t>
                  </w:r>
                </w:p>
              </w:tc>
              <w:tc>
                <w:tcPr>
                  <w:tcW w:w="3339" w:type="dxa"/>
                  <w:tcBorders>
                    <w:top w:val="single" w:sz="4" w:space="0" w:color="auto"/>
                    <w:left w:val="single" w:sz="4" w:space="0" w:color="auto"/>
                    <w:bottom w:val="single" w:sz="4" w:space="0" w:color="auto"/>
                    <w:right w:val="single" w:sz="4" w:space="0" w:color="auto"/>
                  </w:tcBorders>
                  <w:noWrap/>
                  <w:vAlign w:val="center"/>
                </w:tcPr>
                <w:p w14:paraId="586735F5"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单通趟门荷台柜(2)</w:t>
                  </w:r>
                </w:p>
              </w:tc>
              <w:tc>
                <w:tcPr>
                  <w:tcW w:w="1276" w:type="dxa"/>
                  <w:tcBorders>
                    <w:top w:val="single" w:sz="4" w:space="0" w:color="auto"/>
                    <w:left w:val="single" w:sz="4" w:space="0" w:color="auto"/>
                    <w:bottom w:val="single" w:sz="4" w:space="0" w:color="auto"/>
                    <w:right w:val="single" w:sz="4" w:space="0" w:color="auto"/>
                  </w:tcBorders>
                  <w:noWrap/>
                  <w:vAlign w:val="center"/>
                </w:tcPr>
                <w:p w14:paraId="0A8DCD6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7D0E84C4"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2D7EA50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7FE99786"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C345DA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lastRenderedPageBreak/>
                    <w:t>88</w:t>
                  </w:r>
                </w:p>
              </w:tc>
              <w:tc>
                <w:tcPr>
                  <w:tcW w:w="3339" w:type="dxa"/>
                  <w:tcBorders>
                    <w:top w:val="single" w:sz="4" w:space="0" w:color="auto"/>
                    <w:left w:val="single" w:sz="4" w:space="0" w:color="auto"/>
                    <w:bottom w:val="single" w:sz="4" w:space="0" w:color="auto"/>
                    <w:right w:val="single" w:sz="4" w:space="0" w:color="auto"/>
                  </w:tcBorders>
                  <w:noWrap/>
                  <w:vAlign w:val="center"/>
                </w:tcPr>
                <w:p w14:paraId="3FF8E066"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单通趟门荷台柜(3)</w:t>
                  </w:r>
                </w:p>
              </w:tc>
              <w:tc>
                <w:tcPr>
                  <w:tcW w:w="1276" w:type="dxa"/>
                  <w:tcBorders>
                    <w:top w:val="single" w:sz="4" w:space="0" w:color="auto"/>
                    <w:left w:val="single" w:sz="4" w:space="0" w:color="auto"/>
                    <w:bottom w:val="single" w:sz="4" w:space="0" w:color="auto"/>
                    <w:right w:val="single" w:sz="4" w:space="0" w:color="auto"/>
                  </w:tcBorders>
                  <w:noWrap/>
                  <w:vAlign w:val="center"/>
                </w:tcPr>
                <w:p w14:paraId="49C58D0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7" w:type="dxa"/>
                  <w:tcBorders>
                    <w:top w:val="single" w:sz="4" w:space="0" w:color="auto"/>
                    <w:left w:val="single" w:sz="4" w:space="0" w:color="auto"/>
                    <w:bottom w:val="single" w:sz="4" w:space="0" w:color="auto"/>
                    <w:right w:val="single" w:sz="4" w:space="0" w:color="auto"/>
                  </w:tcBorders>
                  <w:vAlign w:val="center"/>
                </w:tcPr>
                <w:p w14:paraId="3ABF6B6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182FE179"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492CBD88"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F66F534"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89</w:t>
                  </w:r>
                </w:p>
              </w:tc>
              <w:tc>
                <w:tcPr>
                  <w:tcW w:w="3339" w:type="dxa"/>
                  <w:tcBorders>
                    <w:top w:val="single" w:sz="4" w:space="0" w:color="auto"/>
                    <w:left w:val="single" w:sz="4" w:space="0" w:color="auto"/>
                    <w:bottom w:val="single" w:sz="4" w:space="0" w:color="auto"/>
                    <w:right w:val="single" w:sz="4" w:space="0" w:color="auto"/>
                  </w:tcBorders>
                  <w:noWrap/>
                  <w:vAlign w:val="center"/>
                </w:tcPr>
                <w:p w14:paraId="6BD999BD"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单通趟门荷台柜(4)</w:t>
                  </w:r>
                </w:p>
              </w:tc>
              <w:tc>
                <w:tcPr>
                  <w:tcW w:w="1276" w:type="dxa"/>
                  <w:tcBorders>
                    <w:top w:val="single" w:sz="4" w:space="0" w:color="auto"/>
                    <w:left w:val="single" w:sz="4" w:space="0" w:color="auto"/>
                    <w:bottom w:val="single" w:sz="4" w:space="0" w:color="auto"/>
                    <w:right w:val="single" w:sz="4" w:space="0" w:color="auto"/>
                  </w:tcBorders>
                  <w:noWrap/>
                  <w:vAlign w:val="center"/>
                </w:tcPr>
                <w:p w14:paraId="15EBDD4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14958D5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7258867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766E1C8B"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546FECF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90</w:t>
                  </w:r>
                </w:p>
              </w:tc>
              <w:tc>
                <w:tcPr>
                  <w:tcW w:w="3339" w:type="dxa"/>
                  <w:tcBorders>
                    <w:top w:val="single" w:sz="4" w:space="0" w:color="auto"/>
                    <w:left w:val="single" w:sz="4" w:space="0" w:color="auto"/>
                    <w:bottom w:val="single" w:sz="4" w:space="0" w:color="auto"/>
                    <w:right w:val="single" w:sz="4" w:space="0" w:color="auto"/>
                  </w:tcBorders>
                  <w:noWrap/>
                  <w:vAlign w:val="center"/>
                </w:tcPr>
                <w:p w14:paraId="64E1878E"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单通趟门荷台柜(5)</w:t>
                  </w:r>
                </w:p>
              </w:tc>
              <w:tc>
                <w:tcPr>
                  <w:tcW w:w="1276" w:type="dxa"/>
                  <w:tcBorders>
                    <w:top w:val="single" w:sz="4" w:space="0" w:color="auto"/>
                    <w:left w:val="single" w:sz="4" w:space="0" w:color="auto"/>
                    <w:bottom w:val="single" w:sz="4" w:space="0" w:color="auto"/>
                    <w:right w:val="single" w:sz="4" w:space="0" w:color="auto"/>
                  </w:tcBorders>
                  <w:noWrap/>
                  <w:vAlign w:val="center"/>
                </w:tcPr>
                <w:p w14:paraId="3B1A40A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792F4059"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6258742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67974186"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7949E8C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91</w:t>
                  </w:r>
                </w:p>
              </w:tc>
              <w:tc>
                <w:tcPr>
                  <w:tcW w:w="3339" w:type="dxa"/>
                  <w:tcBorders>
                    <w:top w:val="single" w:sz="4" w:space="0" w:color="auto"/>
                    <w:left w:val="single" w:sz="4" w:space="0" w:color="auto"/>
                    <w:bottom w:val="single" w:sz="4" w:space="0" w:color="auto"/>
                    <w:right w:val="single" w:sz="4" w:space="0" w:color="auto"/>
                  </w:tcBorders>
                  <w:noWrap/>
                  <w:vAlign w:val="center"/>
                </w:tcPr>
                <w:p w14:paraId="2374ADF5"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挂墙双层架(1)</w:t>
                  </w:r>
                </w:p>
              </w:tc>
              <w:tc>
                <w:tcPr>
                  <w:tcW w:w="1276" w:type="dxa"/>
                  <w:tcBorders>
                    <w:top w:val="single" w:sz="4" w:space="0" w:color="auto"/>
                    <w:left w:val="single" w:sz="4" w:space="0" w:color="auto"/>
                    <w:bottom w:val="single" w:sz="4" w:space="0" w:color="auto"/>
                    <w:right w:val="single" w:sz="4" w:space="0" w:color="auto"/>
                  </w:tcBorders>
                  <w:noWrap/>
                  <w:vAlign w:val="center"/>
                </w:tcPr>
                <w:p w14:paraId="4E424D5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609F064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4D62EFD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1B06CBF7"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0B9A3A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92</w:t>
                  </w:r>
                </w:p>
              </w:tc>
              <w:tc>
                <w:tcPr>
                  <w:tcW w:w="3339" w:type="dxa"/>
                  <w:tcBorders>
                    <w:top w:val="single" w:sz="4" w:space="0" w:color="auto"/>
                    <w:left w:val="single" w:sz="4" w:space="0" w:color="auto"/>
                    <w:bottom w:val="single" w:sz="4" w:space="0" w:color="auto"/>
                    <w:right w:val="single" w:sz="4" w:space="0" w:color="auto"/>
                  </w:tcBorders>
                  <w:noWrap/>
                  <w:vAlign w:val="center"/>
                </w:tcPr>
                <w:p w14:paraId="5CC7D558"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挂墙双层架(2)</w:t>
                  </w:r>
                </w:p>
              </w:tc>
              <w:tc>
                <w:tcPr>
                  <w:tcW w:w="1276" w:type="dxa"/>
                  <w:tcBorders>
                    <w:top w:val="single" w:sz="4" w:space="0" w:color="auto"/>
                    <w:left w:val="single" w:sz="4" w:space="0" w:color="auto"/>
                    <w:bottom w:val="single" w:sz="4" w:space="0" w:color="auto"/>
                    <w:right w:val="single" w:sz="4" w:space="0" w:color="auto"/>
                  </w:tcBorders>
                  <w:noWrap/>
                  <w:vAlign w:val="center"/>
                </w:tcPr>
                <w:p w14:paraId="79507A1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4.0</w:t>
                  </w:r>
                </w:p>
              </w:tc>
              <w:tc>
                <w:tcPr>
                  <w:tcW w:w="1417" w:type="dxa"/>
                  <w:tcBorders>
                    <w:top w:val="single" w:sz="4" w:space="0" w:color="auto"/>
                    <w:left w:val="single" w:sz="4" w:space="0" w:color="auto"/>
                    <w:bottom w:val="single" w:sz="4" w:space="0" w:color="auto"/>
                    <w:right w:val="single" w:sz="4" w:space="0" w:color="auto"/>
                  </w:tcBorders>
                  <w:vAlign w:val="center"/>
                </w:tcPr>
                <w:p w14:paraId="1F68BE7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540D3DC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052E3E1C"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6ECB74B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93</w:t>
                  </w:r>
                </w:p>
              </w:tc>
              <w:tc>
                <w:tcPr>
                  <w:tcW w:w="3339" w:type="dxa"/>
                  <w:tcBorders>
                    <w:top w:val="single" w:sz="4" w:space="0" w:color="auto"/>
                    <w:left w:val="single" w:sz="4" w:space="0" w:color="auto"/>
                    <w:bottom w:val="single" w:sz="4" w:space="0" w:color="auto"/>
                    <w:right w:val="single" w:sz="4" w:space="0" w:color="auto"/>
                  </w:tcBorders>
                  <w:noWrap/>
                  <w:vAlign w:val="center"/>
                </w:tcPr>
                <w:p w14:paraId="0E492384"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八格售饭柜</w:t>
                  </w:r>
                </w:p>
              </w:tc>
              <w:tc>
                <w:tcPr>
                  <w:tcW w:w="1276" w:type="dxa"/>
                  <w:tcBorders>
                    <w:top w:val="single" w:sz="4" w:space="0" w:color="auto"/>
                    <w:left w:val="single" w:sz="4" w:space="0" w:color="auto"/>
                    <w:bottom w:val="single" w:sz="4" w:space="0" w:color="auto"/>
                    <w:right w:val="single" w:sz="4" w:space="0" w:color="auto"/>
                  </w:tcBorders>
                  <w:noWrap/>
                  <w:vAlign w:val="center"/>
                </w:tcPr>
                <w:p w14:paraId="26E437D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3.0</w:t>
                  </w:r>
                </w:p>
              </w:tc>
              <w:tc>
                <w:tcPr>
                  <w:tcW w:w="1417" w:type="dxa"/>
                  <w:tcBorders>
                    <w:top w:val="single" w:sz="4" w:space="0" w:color="auto"/>
                    <w:left w:val="single" w:sz="4" w:space="0" w:color="auto"/>
                    <w:bottom w:val="single" w:sz="4" w:space="0" w:color="auto"/>
                    <w:right w:val="single" w:sz="4" w:space="0" w:color="auto"/>
                  </w:tcBorders>
                  <w:vAlign w:val="center"/>
                </w:tcPr>
                <w:p w14:paraId="1C3E6E5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62E84F1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5F2835DD"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5A11601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94</w:t>
                  </w:r>
                </w:p>
              </w:tc>
              <w:tc>
                <w:tcPr>
                  <w:tcW w:w="3339" w:type="dxa"/>
                  <w:tcBorders>
                    <w:top w:val="single" w:sz="4" w:space="0" w:color="auto"/>
                    <w:left w:val="single" w:sz="4" w:space="0" w:color="auto"/>
                    <w:bottom w:val="single" w:sz="4" w:space="0" w:color="auto"/>
                    <w:right w:val="single" w:sz="4" w:space="0" w:color="auto"/>
                  </w:tcBorders>
                  <w:noWrap/>
                  <w:vAlign w:val="center"/>
                </w:tcPr>
                <w:p w14:paraId="67A0E4E4"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1/2GN盆连盖</w:t>
                  </w:r>
                </w:p>
              </w:tc>
              <w:tc>
                <w:tcPr>
                  <w:tcW w:w="1276" w:type="dxa"/>
                  <w:tcBorders>
                    <w:top w:val="single" w:sz="4" w:space="0" w:color="auto"/>
                    <w:left w:val="single" w:sz="4" w:space="0" w:color="auto"/>
                    <w:bottom w:val="single" w:sz="4" w:space="0" w:color="auto"/>
                    <w:right w:val="single" w:sz="4" w:space="0" w:color="auto"/>
                  </w:tcBorders>
                  <w:noWrap/>
                  <w:vAlign w:val="center"/>
                </w:tcPr>
                <w:p w14:paraId="2279ED0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24.0</w:t>
                  </w:r>
                </w:p>
              </w:tc>
              <w:tc>
                <w:tcPr>
                  <w:tcW w:w="1417" w:type="dxa"/>
                  <w:tcBorders>
                    <w:top w:val="single" w:sz="4" w:space="0" w:color="auto"/>
                    <w:left w:val="single" w:sz="4" w:space="0" w:color="auto"/>
                    <w:bottom w:val="single" w:sz="4" w:space="0" w:color="auto"/>
                    <w:right w:val="single" w:sz="4" w:space="0" w:color="auto"/>
                  </w:tcBorders>
                  <w:vAlign w:val="center"/>
                </w:tcPr>
                <w:p w14:paraId="3A87C69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套</w:t>
                  </w:r>
                </w:p>
              </w:tc>
              <w:tc>
                <w:tcPr>
                  <w:tcW w:w="1276" w:type="dxa"/>
                  <w:tcBorders>
                    <w:top w:val="single" w:sz="4" w:space="0" w:color="auto"/>
                    <w:left w:val="single" w:sz="4" w:space="0" w:color="auto"/>
                    <w:bottom w:val="single" w:sz="4" w:space="0" w:color="auto"/>
                    <w:right w:val="single" w:sz="4" w:space="0" w:color="auto"/>
                  </w:tcBorders>
                  <w:vAlign w:val="center"/>
                </w:tcPr>
                <w:p w14:paraId="49BFD3A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6EDB80BA"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24A74AF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95</w:t>
                  </w:r>
                </w:p>
              </w:tc>
              <w:tc>
                <w:tcPr>
                  <w:tcW w:w="3339" w:type="dxa"/>
                  <w:tcBorders>
                    <w:top w:val="single" w:sz="4" w:space="0" w:color="auto"/>
                    <w:left w:val="single" w:sz="4" w:space="0" w:color="auto"/>
                    <w:bottom w:val="single" w:sz="4" w:space="0" w:color="auto"/>
                    <w:right w:val="single" w:sz="4" w:space="0" w:color="auto"/>
                  </w:tcBorders>
                  <w:noWrap/>
                  <w:vAlign w:val="center"/>
                </w:tcPr>
                <w:p w14:paraId="40F37384"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蒸菜台</w:t>
                  </w:r>
                </w:p>
              </w:tc>
              <w:tc>
                <w:tcPr>
                  <w:tcW w:w="1276" w:type="dxa"/>
                  <w:tcBorders>
                    <w:top w:val="single" w:sz="4" w:space="0" w:color="auto"/>
                    <w:left w:val="single" w:sz="4" w:space="0" w:color="auto"/>
                    <w:bottom w:val="single" w:sz="4" w:space="0" w:color="auto"/>
                    <w:right w:val="single" w:sz="4" w:space="0" w:color="auto"/>
                  </w:tcBorders>
                  <w:noWrap/>
                  <w:vAlign w:val="center"/>
                </w:tcPr>
                <w:p w14:paraId="56A378F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4.0</w:t>
                  </w:r>
                </w:p>
              </w:tc>
              <w:tc>
                <w:tcPr>
                  <w:tcW w:w="1417" w:type="dxa"/>
                  <w:tcBorders>
                    <w:top w:val="single" w:sz="4" w:space="0" w:color="auto"/>
                    <w:left w:val="single" w:sz="4" w:space="0" w:color="auto"/>
                    <w:bottom w:val="single" w:sz="4" w:space="0" w:color="auto"/>
                    <w:right w:val="single" w:sz="4" w:space="0" w:color="auto"/>
                  </w:tcBorders>
                  <w:vAlign w:val="center"/>
                </w:tcPr>
                <w:p w14:paraId="5864E97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397C412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71B25835"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75E6556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96</w:t>
                  </w:r>
                </w:p>
              </w:tc>
              <w:tc>
                <w:tcPr>
                  <w:tcW w:w="3339" w:type="dxa"/>
                  <w:tcBorders>
                    <w:top w:val="single" w:sz="4" w:space="0" w:color="auto"/>
                    <w:left w:val="single" w:sz="4" w:space="0" w:color="auto"/>
                    <w:bottom w:val="single" w:sz="4" w:space="0" w:color="auto"/>
                    <w:right w:val="single" w:sz="4" w:space="0" w:color="auto"/>
                  </w:tcBorders>
                  <w:noWrap/>
                  <w:vAlign w:val="center"/>
                </w:tcPr>
                <w:p w14:paraId="20685287"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饭桶保温车</w:t>
                  </w:r>
                </w:p>
              </w:tc>
              <w:tc>
                <w:tcPr>
                  <w:tcW w:w="1276" w:type="dxa"/>
                  <w:tcBorders>
                    <w:top w:val="single" w:sz="4" w:space="0" w:color="auto"/>
                    <w:left w:val="single" w:sz="4" w:space="0" w:color="auto"/>
                    <w:bottom w:val="single" w:sz="4" w:space="0" w:color="auto"/>
                    <w:right w:val="single" w:sz="4" w:space="0" w:color="auto"/>
                  </w:tcBorders>
                  <w:noWrap/>
                  <w:vAlign w:val="center"/>
                </w:tcPr>
                <w:p w14:paraId="5D32B85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7" w:type="dxa"/>
                  <w:tcBorders>
                    <w:top w:val="single" w:sz="4" w:space="0" w:color="auto"/>
                    <w:left w:val="single" w:sz="4" w:space="0" w:color="auto"/>
                    <w:bottom w:val="single" w:sz="4" w:space="0" w:color="auto"/>
                    <w:right w:val="single" w:sz="4" w:space="0" w:color="auto"/>
                  </w:tcBorders>
                  <w:vAlign w:val="center"/>
                </w:tcPr>
                <w:p w14:paraId="7DD7D83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5CDBA769"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7214883C"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61EEED2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97</w:t>
                  </w:r>
                </w:p>
              </w:tc>
              <w:tc>
                <w:tcPr>
                  <w:tcW w:w="3339" w:type="dxa"/>
                  <w:tcBorders>
                    <w:top w:val="single" w:sz="4" w:space="0" w:color="auto"/>
                    <w:left w:val="single" w:sz="4" w:space="0" w:color="auto"/>
                    <w:bottom w:val="single" w:sz="4" w:space="0" w:color="auto"/>
                    <w:right w:val="single" w:sz="4" w:space="0" w:color="auto"/>
                  </w:tcBorders>
                  <w:noWrap/>
                  <w:vAlign w:val="center"/>
                </w:tcPr>
                <w:p w14:paraId="260BD8D7"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电磁牛肉面汤锅</w:t>
                  </w:r>
                </w:p>
              </w:tc>
              <w:tc>
                <w:tcPr>
                  <w:tcW w:w="1276" w:type="dxa"/>
                  <w:tcBorders>
                    <w:top w:val="single" w:sz="4" w:space="0" w:color="auto"/>
                    <w:left w:val="single" w:sz="4" w:space="0" w:color="auto"/>
                    <w:bottom w:val="single" w:sz="4" w:space="0" w:color="auto"/>
                    <w:right w:val="single" w:sz="4" w:space="0" w:color="auto"/>
                  </w:tcBorders>
                  <w:noWrap/>
                  <w:vAlign w:val="center"/>
                </w:tcPr>
                <w:p w14:paraId="2F8A7F6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6F458CD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6E98AC3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3C3EC95E"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18BB4B2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98</w:t>
                  </w:r>
                </w:p>
              </w:tc>
              <w:tc>
                <w:tcPr>
                  <w:tcW w:w="3339" w:type="dxa"/>
                  <w:tcBorders>
                    <w:top w:val="single" w:sz="4" w:space="0" w:color="auto"/>
                    <w:left w:val="single" w:sz="4" w:space="0" w:color="auto"/>
                    <w:bottom w:val="single" w:sz="4" w:space="0" w:color="auto"/>
                    <w:right w:val="single" w:sz="4" w:space="0" w:color="auto"/>
                  </w:tcBorders>
                  <w:noWrap/>
                  <w:vAlign w:val="center"/>
                </w:tcPr>
                <w:p w14:paraId="643FCE0B"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电磁9头煮面炉</w:t>
                  </w:r>
                </w:p>
              </w:tc>
              <w:tc>
                <w:tcPr>
                  <w:tcW w:w="1276" w:type="dxa"/>
                  <w:tcBorders>
                    <w:top w:val="single" w:sz="4" w:space="0" w:color="auto"/>
                    <w:left w:val="single" w:sz="4" w:space="0" w:color="auto"/>
                    <w:bottom w:val="single" w:sz="4" w:space="0" w:color="auto"/>
                    <w:right w:val="single" w:sz="4" w:space="0" w:color="auto"/>
                  </w:tcBorders>
                  <w:noWrap/>
                  <w:vAlign w:val="center"/>
                </w:tcPr>
                <w:p w14:paraId="7ED06DE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7" w:type="dxa"/>
                  <w:tcBorders>
                    <w:top w:val="single" w:sz="4" w:space="0" w:color="auto"/>
                    <w:left w:val="single" w:sz="4" w:space="0" w:color="auto"/>
                    <w:bottom w:val="single" w:sz="4" w:space="0" w:color="auto"/>
                    <w:right w:val="single" w:sz="4" w:space="0" w:color="auto"/>
                  </w:tcBorders>
                  <w:vAlign w:val="center"/>
                </w:tcPr>
                <w:p w14:paraId="1D147AE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6EA7F3B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0531C92A"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4FBFF30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99</w:t>
                  </w:r>
                </w:p>
              </w:tc>
              <w:tc>
                <w:tcPr>
                  <w:tcW w:w="3339" w:type="dxa"/>
                  <w:tcBorders>
                    <w:top w:val="single" w:sz="4" w:space="0" w:color="auto"/>
                    <w:left w:val="single" w:sz="4" w:space="0" w:color="auto"/>
                    <w:bottom w:val="single" w:sz="4" w:space="0" w:color="auto"/>
                    <w:right w:val="single" w:sz="4" w:space="0" w:color="auto"/>
                  </w:tcBorders>
                  <w:noWrap/>
                  <w:vAlign w:val="center"/>
                </w:tcPr>
                <w:p w14:paraId="11DBA2F3"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双头电磁保温炉</w:t>
                  </w:r>
                </w:p>
              </w:tc>
              <w:tc>
                <w:tcPr>
                  <w:tcW w:w="1276" w:type="dxa"/>
                  <w:tcBorders>
                    <w:top w:val="single" w:sz="4" w:space="0" w:color="auto"/>
                    <w:left w:val="single" w:sz="4" w:space="0" w:color="auto"/>
                    <w:bottom w:val="single" w:sz="4" w:space="0" w:color="auto"/>
                    <w:right w:val="single" w:sz="4" w:space="0" w:color="auto"/>
                  </w:tcBorders>
                  <w:noWrap/>
                  <w:vAlign w:val="center"/>
                </w:tcPr>
                <w:p w14:paraId="3206EF5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4F19874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4FF500F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2F584AF2"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61FEF8C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100</w:t>
                  </w:r>
                </w:p>
              </w:tc>
              <w:tc>
                <w:tcPr>
                  <w:tcW w:w="3339" w:type="dxa"/>
                  <w:tcBorders>
                    <w:top w:val="single" w:sz="4" w:space="0" w:color="auto"/>
                    <w:left w:val="single" w:sz="4" w:space="0" w:color="auto"/>
                    <w:bottom w:val="single" w:sz="4" w:space="0" w:color="auto"/>
                    <w:right w:val="single" w:sz="4" w:space="0" w:color="auto"/>
                  </w:tcBorders>
                  <w:noWrap/>
                  <w:vAlign w:val="center"/>
                </w:tcPr>
                <w:p w14:paraId="0D9B67DB"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工作台柜（1）</w:t>
                  </w:r>
                </w:p>
              </w:tc>
              <w:tc>
                <w:tcPr>
                  <w:tcW w:w="1276" w:type="dxa"/>
                  <w:tcBorders>
                    <w:top w:val="single" w:sz="4" w:space="0" w:color="auto"/>
                    <w:left w:val="single" w:sz="4" w:space="0" w:color="auto"/>
                    <w:bottom w:val="single" w:sz="4" w:space="0" w:color="auto"/>
                    <w:right w:val="single" w:sz="4" w:space="0" w:color="auto"/>
                  </w:tcBorders>
                  <w:noWrap/>
                  <w:vAlign w:val="center"/>
                </w:tcPr>
                <w:p w14:paraId="1DEBE37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7D8170A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7F9C6EEC"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595E038C"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693FFF74"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101</w:t>
                  </w:r>
                </w:p>
              </w:tc>
              <w:tc>
                <w:tcPr>
                  <w:tcW w:w="3339" w:type="dxa"/>
                  <w:tcBorders>
                    <w:top w:val="single" w:sz="4" w:space="0" w:color="auto"/>
                    <w:left w:val="single" w:sz="4" w:space="0" w:color="auto"/>
                    <w:bottom w:val="single" w:sz="4" w:space="0" w:color="auto"/>
                    <w:right w:val="single" w:sz="4" w:space="0" w:color="auto"/>
                  </w:tcBorders>
                  <w:noWrap/>
                  <w:vAlign w:val="center"/>
                </w:tcPr>
                <w:p w14:paraId="5737E14D"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工作台柜（2）</w:t>
                  </w:r>
                </w:p>
              </w:tc>
              <w:tc>
                <w:tcPr>
                  <w:tcW w:w="1276" w:type="dxa"/>
                  <w:tcBorders>
                    <w:top w:val="single" w:sz="4" w:space="0" w:color="auto"/>
                    <w:left w:val="single" w:sz="4" w:space="0" w:color="auto"/>
                    <w:bottom w:val="single" w:sz="4" w:space="0" w:color="auto"/>
                    <w:right w:val="single" w:sz="4" w:space="0" w:color="auto"/>
                  </w:tcBorders>
                  <w:noWrap/>
                  <w:vAlign w:val="center"/>
                </w:tcPr>
                <w:p w14:paraId="15CB30D9"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2F1DC18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31D1D17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7ECB3052"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06BAF49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102</w:t>
                  </w:r>
                </w:p>
              </w:tc>
              <w:tc>
                <w:tcPr>
                  <w:tcW w:w="3339" w:type="dxa"/>
                  <w:tcBorders>
                    <w:top w:val="single" w:sz="4" w:space="0" w:color="auto"/>
                    <w:left w:val="single" w:sz="4" w:space="0" w:color="auto"/>
                    <w:bottom w:val="single" w:sz="4" w:space="0" w:color="auto"/>
                    <w:right w:val="single" w:sz="4" w:space="0" w:color="auto"/>
                  </w:tcBorders>
                  <w:noWrap/>
                  <w:vAlign w:val="center"/>
                </w:tcPr>
                <w:p w14:paraId="4D47144F"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工作台柜（3）</w:t>
                  </w:r>
                </w:p>
              </w:tc>
              <w:tc>
                <w:tcPr>
                  <w:tcW w:w="1276" w:type="dxa"/>
                  <w:tcBorders>
                    <w:top w:val="single" w:sz="4" w:space="0" w:color="auto"/>
                    <w:left w:val="single" w:sz="4" w:space="0" w:color="auto"/>
                    <w:bottom w:val="single" w:sz="4" w:space="0" w:color="auto"/>
                    <w:right w:val="single" w:sz="4" w:space="0" w:color="auto"/>
                  </w:tcBorders>
                  <w:noWrap/>
                  <w:vAlign w:val="center"/>
                </w:tcPr>
                <w:p w14:paraId="3AE2FC6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30F9F63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0239CF1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5BEA2C82"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5409C11C"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103</w:t>
                  </w:r>
                </w:p>
              </w:tc>
              <w:tc>
                <w:tcPr>
                  <w:tcW w:w="3339" w:type="dxa"/>
                  <w:tcBorders>
                    <w:top w:val="single" w:sz="4" w:space="0" w:color="auto"/>
                    <w:left w:val="single" w:sz="4" w:space="0" w:color="auto"/>
                    <w:bottom w:val="single" w:sz="4" w:space="0" w:color="auto"/>
                    <w:right w:val="single" w:sz="4" w:space="0" w:color="auto"/>
                  </w:tcBorders>
                  <w:noWrap/>
                  <w:vAlign w:val="center"/>
                </w:tcPr>
                <w:p w14:paraId="154241BD"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工作台柜（4）</w:t>
                  </w:r>
                </w:p>
              </w:tc>
              <w:tc>
                <w:tcPr>
                  <w:tcW w:w="1276" w:type="dxa"/>
                  <w:tcBorders>
                    <w:top w:val="single" w:sz="4" w:space="0" w:color="auto"/>
                    <w:left w:val="single" w:sz="4" w:space="0" w:color="auto"/>
                    <w:bottom w:val="single" w:sz="4" w:space="0" w:color="auto"/>
                    <w:right w:val="single" w:sz="4" w:space="0" w:color="auto"/>
                  </w:tcBorders>
                  <w:noWrap/>
                  <w:vAlign w:val="center"/>
                </w:tcPr>
                <w:p w14:paraId="29E0BF1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3.0</w:t>
                  </w:r>
                </w:p>
              </w:tc>
              <w:tc>
                <w:tcPr>
                  <w:tcW w:w="1417" w:type="dxa"/>
                  <w:tcBorders>
                    <w:top w:val="single" w:sz="4" w:space="0" w:color="auto"/>
                    <w:left w:val="single" w:sz="4" w:space="0" w:color="auto"/>
                    <w:bottom w:val="single" w:sz="4" w:space="0" w:color="auto"/>
                    <w:right w:val="single" w:sz="4" w:space="0" w:color="auto"/>
                  </w:tcBorders>
                  <w:vAlign w:val="center"/>
                </w:tcPr>
                <w:p w14:paraId="2E0F772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18965FE9"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042B3232"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41BA604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104</w:t>
                  </w:r>
                </w:p>
              </w:tc>
              <w:tc>
                <w:tcPr>
                  <w:tcW w:w="3339" w:type="dxa"/>
                  <w:tcBorders>
                    <w:top w:val="single" w:sz="4" w:space="0" w:color="auto"/>
                    <w:left w:val="single" w:sz="4" w:space="0" w:color="auto"/>
                    <w:bottom w:val="single" w:sz="4" w:space="0" w:color="auto"/>
                    <w:right w:val="single" w:sz="4" w:space="0" w:color="auto"/>
                  </w:tcBorders>
                  <w:noWrap/>
                  <w:vAlign w:val="center"/>
                </w:tcPr>
                <w:p w14:paraId="260C5099"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工作台</w:t>
                  </w:r>
                </w:p>
              </w:tc>
              <w:tc>
                <w:tcPr>
                  <w:tcW w:w="1276" w:type="dxa"/>
                  <w:tcBorders>
                    <w:top w:val="single" w:sz="4" w:space="0" w:color="auto"/>
                    <w:left w:val="single" w:sz="4" w:space="0" w:color="auto"/>
                    <w:bottom w:val="single" w:sz="4" w:space="0" w:color="auto"/>
                    <w:right w:val="single" w:sz="4" w:space="0" w:color="auto"/>
                  </w:tcBorders>
                  <w:noWrap/>
                  <w:vAlign w:val="center"/>
                </w:tcPr>
                <w:p w14:paraId="417CB80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68ACB21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3C2C224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5C2EE37B"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08315114"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105</w:t>
                  </w:r>
                </w:p>
              </w:tc>
              <w:tc>
                <w:tcPr>
                  <w:tcW w:w="3339" w:type="dxa"/>
                  <w:tcBorders>
                    <w:top w:val="single" w:sz="4" w:space="0" w:color="auto"/>
                    <w:left w:val="single" w:sz="4" w:space="0" w:color="auto"/>
                    <w:bottom w:val="single" w:sz="4" w:space="0" w:color="auto"/>
                    <w:right w:val="single" w:sz="4" w:space="0" w:color="auto"/>
                  </w:tcBorders>
                  <w:noWrap/>
                  <w:vAlign w:val="center"/>
                </w:tcPr>
                <w:p w14:paraId="6700267C"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电磁六头煲仔炉</w:t>
                  </w:r>
                </w:p>
              </w:tc>
              <w:tc>
                <w:tcPr>
                  <w:tcW w:w="1276" w:type="dxa"/>
                  <w:tcBorders>
                    <w:top w:val="single" w:sz="4" w:space="0" w:color="auto"/>
                    <w:left w:val="single" w:sz="4" w:space="0" w:color="auto"/>
                    <w:bottom w:val="single" w:sz="4" w:space="0" w:color="auto"/>
                    <w:right w:val="single" w:sz="4" w:space="0" w:color="auto"/>
                  </w:tcBorders>
                  <w:noWrap/>
                  <w:vAlign w:val="center"/>
                </w:tcPr>
                <w:p w14:paraId="0BD1420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7" w:type="dxa"/>
                  <w:tcBorders>
                    <w:top w:val="single" w:sz="4" w:space="0" w:color="auto"/>
                    <w:left w:val="single" w:sz="4" w:space="0" w:color="auto"/>
                    <w:bottom w:val="single" w:sz="4" w:space="0" w:color="auto"/>
                    <w:right w:val="single" w:sz="4" w:space="0" w:color="auto"/>
                  </w:tcBorders>
                  <w:vAlign w:val="center"/>
                </w:tcPr>
                <w:p w14:paraId="75DFF93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14E6253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5E19D69B"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0DD9D57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106</w:t>
                  </w:r>
                </w:p>
              </w:tc>
              <w:tc>
                <w:tcPr>
                  <w:tcW w:w="3339" w:type="dxa"/>
                  <w:tcBorders>
                    <w:top w:val="single" w:sz="4" w:space="0" w:color="auto"/>
                    <w:left w:val="single" w:sz="4" w:space="0" w:color="auto"/>
                    <w:bottom w:val="single" w:sz="4" w:space="0" w:color="auto"/>
                    <w:right w:val="single" w:sz="4" w:space="0" w:color="auto"/>
                  </w:tcBorders>
                  <w:noWrap/>
                  <w:vAlign w:val="center"/>
                </w:tcPr>
                <w:p w14:paraId="78DF8375"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电磁铁板炉</w:t>
                  </w:r>
                </w:p>
              </w:tc>
              <w:tc>
                <w:tcPr>
                  <w:tcW w:w="1276" w:type="dxa"/>
                  <w:tcBorders>
                    <w:top w:val="single" w:sz="4" w:space="0" w:color="auto"/>
                    <w:left w:val="single" w:sz="4" w:space="0" w:color="auto"/>
                    <w:bottom w:val="single" w:sz="4" w:space="0" w:color="auto"/>
                    <w:right w:val="single" w:sz="4" w:space="0" w:color="auto"/>
                  </w:tcBorders>
                  <w:noWrap/>
                  <w:vAlign w:val="center"/>
                </w:tcPr>
                <w:p w14:paraId="31C30D0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22D874C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1FAA29F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6B654171"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204AD04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lastRenderedPageBreak/>
                    <w:t>107</w:t>
                  </w:r>
                </w:p>
              </w:tc>
              <w:tc>
                <w:tcPr>
                  <w:tcW w:w="3339" w:type="dxa"/>
                  <w:tcBorders>
                    <w:top w:val="single" w:sz="4" w:space="0" w:color="auto"/>
                    <w:left w:val="single" w:sz="4" w:space="0" w:color="auto"/>
                    <w:bottom w:val="single" w:sz="4" w:space="0" w:color="auto"/>
                    <w:right w:val="single" w:sz="4" w:space="0" w:color="auto"/>
                  </w:tcBorders>
                  <w:noWrap/>
                  <w:vAlign w:val="center"/>
                </w:tcPr>
                <w:p w14:paraId="7124F0B5"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电磁半坑扒炉</w:t>
                  </w:r>
                </w:p>
              </w:tc>
              <w:tc>
                <w:tcPr>
                  <w:tcW w:w="1276" w:type="dxa"/>
                  <w:tcBorders>
                    <w:top w:val="single" w:sz="4" w:space="0" w:color="auto"/>
                    <w:left w:val="single" w:sz="4" w:space="0" w:color="auto"/>
                    <w:bottom w:val="single" w:sz="4" w:space="0" w:color="auto"/>
                    <w:right w:val="single" w:sz="4" w:space="0" w:color="auto"/>
                  </w:tcBorders>
                  <w:noWrap/>
                  <w:vAlign w:val="center"/>
                </w:tcPr>
                <w:p w14:paraId="3133437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16AF314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0E97AA19"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55960EA1"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268C8D6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108</w:t>
                  </w:r>
                </w:p>
              </w:tc>
              <w:tc>
                <w:tcPr>
                  <w:tcW w:w="3339" w:type="dxa"/>
                  <w:tcBorders>
                    <w:top w:val="single" w:sz="4" w:space="0" w:color="auto"/>
                    <w:left w:val="single" w:sz="4" w:space="0" w:color="auto"/>
                    <w:bottom w:val="single" w:sz="4" w:space="0" w:color="auto"/>
                    <w:right w:val="single" w:sz="4" w:space="0" w:color="auto"/>
                  </w:tcBorders>
                  <w:noWrap/>
                  <w:vAlign w:val="center"/>
                </w:tcPr>
                <w:p w14:paraId="7918897E"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食物保温灯</w:t>
                  </w:r>
                </w:p>
              </w:tc>
              <w:tc>
                <w:tcPr>
                  <w:tcW w:w="1276" w:type="dxa"/>
                  <w:tcBorders>
                    <w:top w:val="single" w:sz="4" w:space="0" w:color="auto"/>
                    <w:left w:val="single" w:sz="4" w:space="0" w:color="auto"/>
                    <w:bottom w:val="single" w:sz="4" w:space="0" w:color="auto"/>
                    <w:right w:val="single" w:sz="4" w:space="0" w:color="auto"/>
                  </w:tcBorders>
                  <w:noWrap/>
                  <w:vAlign w:val="center"/>
                </w:tcPr>
                <w:p w14:paraId="3D5F9D0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19.0</w:t>
                  </w:r>
                </w:p>
              </w:tc>
              <w:tc>
                <w:tcPr>
                  <w:tcW w:w="1417" w:type="dxa"/>
                  <w:tcBorders>
                    <w:top w:val="single" w:sz="4" w:space="0" w:color="auto"/>
                    <w:left w:val="single" w:sz="4" w:space="0" w:color="auto"/>
                    <w:bottom w:val="single" w:sz="4" w:space="0" w:color="auto"/>
                    <w:right w:val="single" w:sz="4" w:space="0" w:color="auto"/>
                  </w:tcBorders>
                  <w:vAlign w:val="center"/>
                </w:tcPr>
                <w:p w14:paraId="181747D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18E2F32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0D1779FC"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78BC27E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109</w:t>
                  </w:r>
                </w:p>
              </w:tc>
              <w:tc>
                <w:tcPr>
                  <w:tcW w:w="3339" w:type="dxa"/>
                  <w:tcBorders>
                    <w:top w:val="single" w:sz="4" w:space="0" w:color="auto"/>
                    <w:left w:val="single" w:sz="4" w:space="0" w:color="auto"/>
                    <w:bottom w:val="single" w:sz="4" w:space="0" w:color="auto"/>
                    <w:right w:val="single" w:sz="4" w:space="0" w:color="auto"/>
                  </w:tcBorders>
                  <w:noWrap/>
                  <w:vAlign w:val="center"/>
                </w:tcPr>
                <w:p w14:paraId="6554AF73"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双孔收餐工作柜（1）</w:t>
                  </w:r>
                </w:p>
              </w:tc>
              <w:tc>
                <w:tcPr>
                  <w:tcW w:w="1276" w:type="dxa"/>
                  <w:tcBorders>
                    <w:top w:val="single" w:sz="4" w:space="0" w:color="auto"/>
                    <w:left w:val="single" w:sz="4" w:space="0" w:color="auto"/>
                    <w:bottom w:val="single" w:sz="4" w:space="0" w:color="auto"/>
                    <w:right w:val="single" w:sz="4" w:space="0" w:color="auto"/>
                  </w:tcBorders>
                  <w:noWrap/>
                  <w:vAlign w:val="center"/>
                </w:tcPr>
                <w:p w14:paraId="7CDBAE7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12C0BCFC"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28422879"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0F6B3035"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58AF6BB9"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110</w:t>
                  </w:r>
                </w:p>
              </w:tc>
              <w:tc>
                <w:tcPr>
                  <w:tcW w:w="3339" w:type="dxa"/>
                  <w:tcBorders>
                    <w:top w:val="single" w:sz="4" w:space="0" w:color="auto"/>
                    <w:left w:val="single" w:sz="4" w:space="0" w:color="auto"/>
                    <w:bottom w:val="single" w:sz="4" w:space="0" w:color="auto"/>
                    <w:right w:val="single" w:sz="4" w:space="0" w:color="auto"/>
                  </w:tcBorders>
                  <w:noWrap/>
                  <w:vAlign w:val="center"/>
                </w:tcPr>
                <w:p w14:paraId="5CC4745E"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双孔收餐工作柜（2）</w:t>
                  </w:r>
                </w:p>
              </w:tc>
              <w:tc>
                <w:tcPr>
                  <w:tcW w:w="1276" w:type="dxa"/>
                  <w:tcBorders>
                    <w:top w:val="single" w:sz="4" w:space="0" w:color="auto"/>
                    <w:left w:val="single" w:sz="4" w:space="0" w:color="auto"/>
                    <w:bottom w:val="single" w:sz="4" w:space="0" w:color="auto"/>
                    <w:right w:val="single" w:sz="4" w:space="0" w:color="auto"/>
                  </w:tcBorders>
                  <w:noWrap/>
                  <w:vAlign w:val="center"/>
                </w:tcPr>
                <w:p w14:paraId="77B1240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7" w:type="dxa"/>
                  <w:tcBorders>
                    <w:top w:val="single" w:sz="4" w:space="0" w:color="auto"/>
                    <w:left w:val="single" w:sz="4" w:space="0" w:color="auto"/>
                    <w:bottom w:val="single" w:sz="4" w:space="0" w:color="auto"/>
                    <w:right w:val="single" w:sz="4" w:space="0" w:color="auto"/>
                  </w:tcBorders>
                  <w:vAlign w:val="center"/>
                </w:tcPr>
                <w:p w14:paraId="61BFC6E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5784743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02FDDABA"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1E252D0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111</w:t>
                  </w:r>
                </w:p>
              </w:tc>
              <w:tc>
                <w:tcPr>
                  <w:tcW w:w="3339" w:type="dxa"/>
                  <w:tcBorders>
                    <w:top w:val="single" w:sz="4" w:space="0" w:color="auto"/>
                    <w:left w:val="single" w:sz="4" w:space="0" w:color="auto"/>
                    <w:bottom w:val="single" w:sz="4" w:space="0" w:color="auto"/>
                    <w:right w:val="single" w:sz="4" w:space="0" w:color="auto"/>
                  </w:tcBorders>
                  <w:noWrap/>
                  <w:vAlign w:val="center"/>
                </w:tcPr>
                <w:p w14:paraId="133C71B5"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双孔收餐工作柜（3）</w:t>
                  </w:r>
                </w:p>
              </w:tc>
              <w:tc>
                <w:tcPr>
                  <w:tcW w:w="1276" w:type="dxa"/>
                  <w:tcBorders>
                    <w:top w:val="single" w:sz="4" w:space="0" w:color="auto"/>
                    <w:left w:val="single" w:sz="4" w:space="0" w:color="auto"/>
                    <w:bottom w:val="single" w:sz="4" w:space="0" w:color="auto"/>
                    <w:right w:val="single" w:sz="4" w:space="0" w:color="auto"/>
                  </w:tcBorders>
                  <w:noWrap/>
                  <w:vAlign w:val="center"/>
                </w:tcPr>
                <w:p w14:paraId="10E2E74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7" w:type="dxa"/>
                  <w:tcBorders>
                    <w:top w:val="single" w:sz="4" w:space="0" w:color="auto"/>
                    <w:left w:val="single" w:sz="4" w:space="0" w:color="auto"/>
                    <w:bottom w:val="single" w:sz="4" w:space="0" w:color="auto"/>
                    <w:right w:val="single" w:sz="4" w:space="0" w:color="auto"/>
                  </w:tcBorders>
                  <w:vAlign w:val="center"/>
                </w:tcPr>
                <w:p w14:paraId="6BCF3CF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4DB7106C"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2E114D34"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5FBCBCB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112</w:t>
                  </w:r>
                </w:p>
              </w:tc>
              <w:tc>
                <w:tcPr>
                  <w:tcW w:w="3339" w:type="dxa"/>
                  <w:tcBorders>
                    <w:top w:val="single" w:sz="4" w:space="0" w:color="auto"/>
                    <w:left w:val="single" w:sz="4" w:space="0" w:color="auto"/>
                    <w:bottom w:val="single" w:sz="4" w:space="0" w:color="auto"/>
                    <w:right w:val="single" w:sz="4" w:space="0" w:color="auto"/>
                  </w:tcBorders>
                  <w:noWrap/>
                  <w:vAlign w:val="center"/>
                </w:tcPr>
                <w:p w14:paraId="66A11D63"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餐盘回收输送机</w:t>
                  </w:r>
                </w:p>
              </w:tc>
              <w:tc>
                <w:tcPr>
                  <w:tcW w:w="1276" w:type="dxa"/>
                  <w:tcBorders>
                    <w:top w:val="single" w:sz="4" w:space="0" w:color="auto"/>
                    <w:left w:val="single" w:sz="4" w:space="0" w:color="auto"/>
                    <w:bottom w:val="single" w:sz="4" w:space="0" w:color="auto"/>
                    <w:right w:val="single" w:sz="4" w:space="0" w:color="auto"/>
                  </w:tcBorders>
                  <w:noWrap/>
                  <w:vAlign w:val="center"/>
                </w:tcPr>
                <w:p w14:paraId="4DF14C6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3D0E26A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697AFB8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1414B7AC"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68CB9CD4"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113</w:t>
                  </w:r>
                </w:p>
              </w:tc>
              <w:tc>
                <w:tcPr>
                  <w:tcW w:w="3339" w:type="dxa"/>
                  <w:tcBorders>
                    <w:top w:val="single" w:sz="4" w:space="0" w:color="auto"/>
                    <w:left w:val="single" w:sz="4" w:space="0" w:color="auto"/>
                    <w:bottom w:val="single" w:sz="4" w:space="0" w:color="auto"/>
                    <w:right w:val="single" w:sz="4" w:space="0" w:color="auto"/>
                  </w:tcBorders>
                  <w:noWrap/>
                  <w:vAlign w:val="center"/>
                </w:tcPr>
                <w:p w14:paraId="664C6228"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大单星浸泡池（1）</w:t>
                  </w:r>
                </w:p>
              </w:tc>
              <w:tc>
                <w:tcPr>
                  <w:tcW w:w="1276" w:type="dxa"/>
                  <w:tcBorders>
                    <w:top w:val="single" w:sz="4" w:space="0" w:color="auto"/>
                    <w:left w:val="single" w:sz="4" w:space="0" w:color="auto"/>
                    <w:bottom w:val="single" w:sz="4" w:space="0" w:color="auto"/>
                    <w:right w:val="single" w:sz="4" w:space="0" w:color="auto"/>
                  </w:tcBorders>
                  <w:noWrap/>
                  <w:vAlign w:val="center"/>
                </w:tcPr>
                <w:p w14:paraId="1B5E7D0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12EEA5D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090B5DA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37A33CDC"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79D6F974"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114</w:t>
                  </w:r>
                </w:p>
              </w:tc>
              <w:tc>
                <w:tcPr>
                  <w:tcW w:w="3339" w:type="dxa"/>
                  <w:tcBorders>
                    <w:top w:val="single" w:sz="4" w:space="0" w:color="auto"/>
                    <w:left w:val="single" w:sz="4" w:space="0" w:color="auto"/>
                    <w:bottom w:val="single" w:sz="4" w:space="0" w:color="auto"/>
                    <w:right w:val="single" w:sz="4" w:space="0" w:color="auto"/>
                  </w:tcBorders>
                  <w:noWrap/>
                  <w:vAlign w:val="center"/>
                </w:tcPr>
                <w:p w14:paraId="472CCB48"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大单星浸泡池（2）</w:t>
                  </w:r>
                </w:p>
              </w:tc>
              <w:tc>
                <w:tcPr>
                  <w:tcW w:w="1276" w:type="dxa"/>
                  <w:tcBorders>
                    <w:top w:val="single" w:sz="4" w:space="0" w:color="auto"/>
                    <w:left w:val="single" w:sz="4" w:space="0" w:color="auto"/>
                    <w:bottom w:val="single" w:sz="4" w:space="0" w:color="auto"/>
                    <w:right w:val="single" w:sz="4" w:space="0" w:color="auto"/>
                  </w:tcBorders>
                  <w:noWrap/>
                  <w:vAlign w:val="center"/>
                </w:tcPr>
                <w:p w14:paraId="1C7F519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5B6AC05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6AC58C4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466FCDDD"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0C629F4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115</w:t>
                  </w:r>
                </w:p>
              </w:tc>
              <w:tc>
                <w:tcPr>
                  <w:tcW w:w="3339" w:type="dxa"/>
                  <w:tcBorders>
                    <w:top w:val="single" w:sz="4" w:space="0" w:color="auto"/>
                    <w:left w:val="single" w:sz="4" w:space="0" w:color="auto"/>
                    <w:bottom w:val="single" w:sz="4" w:space="0" w:color="auto"/>
                    <w:right w:val="single" w:sz="4" w:space="0" w:color="auto"/>
                  </w:tcBorders>
                  <w:noWrap/>
                  <w:vAlign w:val="center"/>
                </w:tcPr>
                <w:p w14:paraId="3E8490ED"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长龙式洗碗机</w:t>
                  </w:r>
                </w:p>
              </w:tc>
              <w:tc>
                <w:tcPr>
                  <w:tcW w:w="1276" w:type="dxa"/>
                  <w:tcBorders>
                    <w:top w:val="single" w:sz="4" w:space="0" w:color="auto"/>
                    <w:left w:val="single" w:sz="4" w:space="0" w:color="auto"/>
                    <w:bottom w:val="single" w:sz="4" w:space="0" w:color="auto"/>
                    <w:right w:val="single" w:sz="4" w:space="0" w:color="auto"/>
                  </w:tcBorders>
                  <w:noWrap/>
                  <w:vAlign w:val="center"/>
                </w:tcPr>
                <w:p w14:paraId="7EB8A7C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0D09EC7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7990E36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543739B2"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4A397804"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116</w:t>
                  </w:r>
                </w:p>
              </w:tc>
              <w:tc>
                <w:tcPr>
                  <w:tcW w:w="3339" w:type="dxa"/>
                  <w:tcBorders>
                    <w:top w:val="single" w:sz="4" w:space="0" w:color="auto"/>
                    <w:left w:val="single" w:sz="4" w:space="0" w:color="auto"/>
                    <w:bottom w:val="single" w:sz="4" w:space="0" w:color="auto"/>
                    <w:right w:val="single" w:sz="4" w:space="0" w:color="auto"/>
                  </w:tcBorders>
                  <w:noWrap/>
                  <w:vAlign w:val="center"/>
                </w:tcPr>
                <w:p w14:paraId="19BE1E67"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牛角罩（1）</w:t>
                  </w:r>
                </w:p>
              </w:tc>
              <w:tc>
                <w:tcPr>
                  <w:tcW w:w="1276" w:type="dxa"/>
                  <w:tcBorders>
                    <w:top w:val="single" w:sz="4" w:space="0" w:color="auto"/>
                    <w:left w:val="single" w:sz="4" w:space="0" w:color="auto"/>
                    <w:bottom w:val="single" w:sz="4" w:space="0" w:color="auto"/>
                    <w:right w:val="single" w:sz="4" w:space="0" w:color="auto"/>
                  </w:tcBorders>
                  <w:noWrap/>
                  <w:vAlign w:val="center"/>
                </w:tcPr>
                <w:p w14:paraId="2DA10CF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7" w:type="dxa"/>
                  <w:tcBorders>
                    <w:top w:val="single" w:sz="4" w:space="0" w:color="auto"/>
                    <w:left w:val="single" w:sz="4" w:space="0" w:color="auto"/>
                    <w:bottom w:val="single" w:sz="4" w:space="0" w:color="auto"/>
                    <w:right w:val="single" w:sz="4" w:space="0" w:color="auto"/>
                  </w:tcBorders>
                  <w:vAlign w:val="center"/>
                </w:tcPr>
                <w:p w14:paraId="167A43E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186E22BC"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336F4096"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65AD52B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117</w:t>
                  </w:r>
                </w:p>
              </w:tc>
              <w:tc>
                <w:tcPr>
                  <w:tcW w:w="3339" w:type="dxa"/>
                  <w:tcBorders>
                    <w:top w:val="single" w:sz="4" w:space="0" w:color="auto"/>
                    <w:left w:val="single" w:sz="4" w:space="0" w:color="auto"/>
                    <w:bottom w:val="single" w:sz="4" w:space="0" w:color="auto"/>
                    <w:right w:val="single" w:sz="4" w:space="0" w:color="auto"/>
                  </w:tcBorders>
                  <w:noWrap/>
                  <w:vAlign w:val="center"/>
                </w:tcPr>
                <w:p w14:paraId="454BAD72"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牛角罩（2）</w:t>
                  </w:r>
                </w:p>
              </w:tc>
              <w:tc>
                <w:tcPr>
                  <w:tcW w:w="1276" w:type="dxa"/>
                  <w:tcBorders>
                    <w:top w:val="single" w:sz="4" w:space="0" w:color="auto"/>
                    <w:left w:val="single" w:sz="4" w:space="0" w:color="auto"/>
                    <w:bottom w:val="single" w:sz="4" w:space="0" w:color="auto"/>
                    <w:right w:val="single" w:sz="4" w:space="0" w:color="auto"/>
                  </w:tcBorders>
                  <w:noWrap/>
                  <w:vAlign w:val="center"/>
                </w:tcPr>
                <w:p w14:paraId="0349BC4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3EC84BF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1EAED00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11CE13F6"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4E0D7C2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118</w:t>
                  </w:r>
                </w:p>
              </w:tc>
              <w:tc>
                <w:tcPr>
                  <w:tcW w:w="3339" w:type="dxa"/>
                  <w:tcBorders>
                    <w:top w:val="single" w:sz="4" w:space="0" w:color="auto"/>
                    <w:left w:val="single" w:sz="4" w:space="0" w:color="auto"/>
                    <w:bottom w:val="single" w:sz="4" w:space="0" w:color="auto"/>
                    <w:right w:val="single" w:sz="4" w:space="0" w:color="auto"/>
                  </w:tcBorders>
                  <w:noWrap/>
                  <w:vAlign w:val="center"/>
                </w:tcPr>
                <w:p w14:paraId="765FDC52"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三星盆水池</w:t>
                  </w:r>
                </w:p>
              </w:tc>
              <w:tc>
                <w:tcPr>
                  <w:tcW w:w="1276" w:type="dxa"/>
                  <w:tcBorders>
                    <w:top w:val="single" w:sz="4" w:space="0" w:color="auto"/>
                    <w:left w:val="single" w:sz="4" w:space="0" w:color="auto"/>
                    <w:bottom w:val="single" w:sz="4" w:space="0" w:color="auto"/>
                    <w:right w:val="single" w:sz="4" w:space="0" w:color="auto"/>
                  </w:tcBorders>
                  <w:noWrap/>
                  <w:vAlign w:val="center"/>
                </w:tcPr>
                <w:p w14:paraId="569429E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0D1957EC"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5B3EC31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286E046C"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29E0720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119</w:t>
                  </w:r>
                </w:p>
              </w:tc>
              <w:tc>
                <w:tcPr>
                  <w:tcW w:w="3339" w:type="dxa"/>
                  <w:tcBorders>
                    <w:top w:val="single" w:sz="4" w:space="0" w:color="auto"/>
                    <w:left w:val="single" w:sz="4" w:space="0" w:color="auto"/>
                    <w:bottom w:val="single" w:sz="4" w:space="0" w:color="auto"/>
                    <w:right w:val="single" w:sz="4" w:space="0" w:color="auto"/>
                  </w:tcBorders>
                  <w:noWrap/>
                  <w:vAlign w:val="center"/>
                </w:tcPr>
                <w:p w14:paraId="2282353B"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单通移门碗柜</w:t>
                  </w:r>
                </w:p>
              </w:tc>
              <w:tc>
                <w:tcPr>
                  <w:tcW w:w="1276" w:type="dxa"/>
                  <w:tcBorders>
                    <w:top w:val="single" w:sz="4" w:space="0" w:color="auto"/>
                    <w:left w:val="single" w:sz="4" w:space="0" w:color="auto"/>
                    <w:bottom w:val="single" w:sz="4" w:space="0" w:color="auto"/>
                    <w:right w:val="single" w:sz="4" w:space="0" w:color="auto"/>
                  </w:tcBorders>
                  <w:noWrap/>
                  <w:vAlign w:val="center"/>
                </w:tcPr>
                <w:p w14:paraId="7840D9F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7" w:type="dxa"/>
                  <w:tcBorders>
                    <w:top w:val="single" w:sz="4" w:space="0" w:color="auto"/>
                    <w:left w:val="single" w:sz="4" w:space="0" w:color="auto"/>
                    <w:bottom w:val="single" w:sz="4" w:space="0" w:color="auto"/>
                    <w:right w:val="single" w:sz="4" w:space="0" w:color="auto"/>
                  </w:tcBorders>
                  <w:vAlign w:val="center"/>
                </w:tcPr>
                <w:p w14:paraId="6AF7E30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639363F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17124A15"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1FAC5DF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120</w:t>
                  </w:r>
                </w:p>
              </w:tc>
              <w:tc>
                <w:tcPr>
                  <w:tcW w:w="3339" w:type="dxa"/>
                  <w:tcBorders>
                    <w:top w:val="single" w:sz="4" w:space="0" w:color="auto"/>
                    <w:left w:val="single" w:sz="4" w:space="0" w:color="auto"/>
                    <w:bottom w:val="single" w:sz="4" w:space="0" w:color="auto"/>
                    <w:right w:val="single" w:sz="4" w:space="0" w:color="auto"/>
                  </w:tcBorders>
                  <w:noWrap/>
                  <w:vAlign w:val="center"/>
                </w:tcPr>
                <w:p w14:paraId="329E293F"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中温不锈钢餐具消毒柜</w:t>
                  </w:r>
                </w:p>
              </w:tc>
              <w:tc>
                <w:tcPr>
                  <w:tcW w:w="1276" w:type="dxa"/>
                  <w:tcBorders>
                    <w:top w:val="single" w:sz="4" w:space="0" w:color="auto"/>
                    <w:left w:val="single" w:sz="4" w:space="0" w:color="auto"/>
                    <w:bottom w:val="single" w:sz="4" w:space="0" w:color="auto"/>
                    <w:right w:val="single" w:sz="4" w:space="0" w:color="auto"/>
                  </w:tcBorders>
                  <w:noWrap/>
                  <w:vAlign w:val="center"/>
                </w:tcPr>
                <w:p w14:paraId="78A11F2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5.0</w:t>
                  </w:r>
                </w:p>
              </w:tc>
              <w:tc>
                <w:tcPr>
                  <w:tcW w:w="1417" w:type="dxa"/>
                  <w:tcBorders>
                    <w:top w:val="single" w:sz="4" w:space="0" w:color="auto"/>
                    <w:left w:val="single" w:sz="4" w:space="0" w:color="auto"/>
                    <w:bottom w:val="single" w:sz="4" w:space="0" w:color="auto"/>
                    <w:right w:val="single" w:sz="4" w:space="0" w:color="auto"/>
                  </w:tcBorders>
                  <w:vAlign w:val="center"/>
                </w:tcPr>
                <w:p w14:paraId="583580D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6FCC98E4"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3F3FFB5E"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3B0C6C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121</w:t>
                  </w:r>
                </w:p>
              </w:tc>
              <w:tc>
                <w:tcPr>
                  <w:tcW w:w="3339" w:type="dxa"/>
                  <w:tcBorders>
                    <w:top w:val="single" w:sz="4" w:space="0" w:color="auto"/>
                    <w:left w:val="single" w:sz="4" w:space="0" w:color="auto"/>
                    <w:bottom w:val="single" w:sz="4" w:space="0" w:color="auto"/>
                    <w:right w:val="single" w:sz="4" w:space="0" w:color="auto"/>
                  </w:tcBorders>
                  <w:noWrap/>
                  <w:vAlign w:val="center"/>
                </w:tcPr>
                <w:p w14:paraId="1FC7384F"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热烹调区 面点间-厨房排烟设备 PYY1</w:t>
                  </w:r>
                </w:p>
              </w:tc>
              <w:tc>
                <w:tcPr>
                  <w:tcW w:w="1276" w:type="dxa"/>
                  <w:tcBorders>
                    <w:top w:val="single" w:sz="4" w:space="0" w:color="auto"/>
                    <w:left w:val="single" w:sz="4" w:space="0" w:color="auto"/>
                    <w:bottom w:val="single" w:sz="4" w:space="0" w:color="auto"/>
                    <w:right w:val="single" w:sz="4" w:space="0" w:color="auto"/>
                  </w:tcBorders>
                  <w:noWrap/>
                  <w:vAlign w:val="center"/>
                </w:tcPr>
                <w:p w14:paraId="38C7EB04"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688FDAC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09C7562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764693C5"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149B14A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122</w:t>
                  </w:r>
                </w:p>
              </w:tc>
              <w:tc>
                <w:tcPr>
                  <w:tcW w:w="3339" w:type="dxa"/>
                  <w:tcBorders>
                    <w:top w:val="single" w:sz="4" w:space="0" w:color="auto"/>
                    <w:left w:val="single" w:sz="4" w:space="0" w:color="auto"/>
                    <w:bottom w:val="single" w:sz="4" w:space="0" w:color="auto"/>
                    <w:right w:val="single" w:sz="4" w:space="0" w:color="auto"/>
                  </w:tcBorders>
                  <w:noWrap/>
                  <w:vAlign w:val="center"/>
                </w:tcPr>
                <w:p w14:paraId="1C73F36E"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操作区 特色档-厨房排烟设备 PYY2</w:t>
                  </w:r>
                </w:p>
              </w:tc>
              <w:tc>
                <w:tcPr>
                  <w:tcW w:w="1276" w:type="dxa"/>
                  <w:tcBorders>
                    <w:top w:val="single" w:sz="4" w:space="0" w:color="auto"/>
                    <w:left w:val="single" w:sz="4" w:space="0" w:color="auto"/>
                    <w:bottom w:val="single" w:sz="4" w:space="0" w:color="auto"/>
                    <w:right w:val="single" w:sz="4" w:space="0" w:color="auto"/>
                  </w:tcBorders>
                  <w:noWrap/>
                  <w:vAlign w:val="center"/>
                </w:tcPr>
                <w:p w14:paraId="274E959C"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0CCE429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146809A4"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01E7DE91"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0C9FD97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123</w:t>
                  </w:r>
                </w:p>
              </w:tc>
              <w:tc>
                <w:tcPr>
                  <w:tcW w:w="3339" w:type="dxa"/>
                  <w:tcBorders>
                    <w:top w:val="single" w:sz="4" w:space="0" w:color="auto"/>
                    <w:left w:val="single" w:sz="4" w:space="0" w:color="auto"/>
                    <w:bottom w:val="single" w:sz="4" w:space="0" w:color="auto"/>
                    <w:right w:val="single" w:sz="4" w:space="0" w:color="auto"/>
                  </w:tcBorders>
                  <w:noWrap/>
                  <w:vAlign w:val="center"/>
                </w:tcPr>
                <w:p w14:paraId="6B6574AD"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洗碗间-厨房排烟设备 PYY3</w:t>
                  </w:r>
                </w:p>
              </w:tc>
              <w:tc>
                <w:tcPr>
                  <w:tcW w:w="1276" w:type="dxa"/>
                  <w:tcBorders>
                    <w:top w:val="single" w:sz="4" w:space="0" w:color="auto"/>
                    <w:left w:val="single" w:sz="4" w:space="0" w:color="auto"/>
                    <w:bottom w:val="single" w:sz="4" w:space="0" w:color="auto"/>
                    <w:right w:val="single" w:sz="4" w:space="0" w:color="auto"/>
                  </w:tcBorders>
                  <w:noWrap/>
                  <w:vAlign w:val="center"/>
                </w:tcPr>
                <w:p w14:paraId="2E3A0CA1"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04035907"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13A6D28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33F653BA"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752106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124</w:t>
                  </w:r>
                </w:p>
              </w:tc>
              <w:tc>
                <w:tcPr>
                  <w:tcW w:w="3339" w:type="dxa"/>
                  <w:tcBorders>
                    <w:top w:val="single" w:sz="4" w:space="0" w:color="auto"/>
                    <w:left w:val="single" w:sz="4" w:space="0" w:color="auto"/>
                    <w:bottom w:val="single" w:sz="4" w:space="0" w:color="auto"/>
                    <w:right w:val="single" w:sz="4" w:space="0" w:color="auto"/>
                  </w:tcBorders>
                  <w:noWrap/>
                  <w:vAlign w:val="center"/>
                </w:tcPr>
                <w:p w14:paraId="624C344F"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蔬果粗加工 鱼肉粗加工 面点间 热烹饪区 洗碗间 消毒保洁间-厨房油烟净化系统SXF1</w:t>
                  </w:r>
                </w:p>
              </w:tc>
              <w:tc>
                <w:tcPr>
                  <w:tcW w:w="1276" w:type="dxa"/>
                  <w:tcBorders>
                    <w:top w:val="single" w:sz="4" w:space="0" w:color="auto"/>
                    <w:left w:val="single" w:sz="4" w:space="0" w:color="auto"/>
                    <w:bottom w:val="single" w:sz="4" w:space="0" w:color="auto"/>
                    <w:right w:val="single" w:sz="4" w:space="0" w:color="auto"/>
                  </w:tcBorders>
                  <w:noWrap/>
                  <w:vAlign w:val="center"/>
                </w:tcPr>
                <w:p w14:paraId="207F92F8"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5935E68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384E6E9D"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49E993A9"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0BF6E67B"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125</w:t>
                  </w:r>
                </w:p>
              </w:tc>
              <w:tc>
                <w:tcPr>
                  <w:tcW w:w="3339" w:type="dxa"/>
                  <w:tcBorders>
                    <w:top w:val="single" w:sz="4" w:space="0" w:color="auto"/>
                    <w:left w:val="single" w:sz="4" w:space="0" w:color="auto"/>
                    <w:bottom w:val="single" w:sz="4" w:space="0" w:color="auto"/>
                    <w:right w:val="single" w:sz="4" w:space="0" w:color="auto"/>
                  </w:tcBorders>
                  <w:noWrap/>
                  <w:vAlign w:val="center"/>
                </w:tcPr>
                <w:p w14:paraId="19F4C358"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操作区 特色档-厨房油烟净化系统 SXF2</w:t>
                  </w:r>
                </w:p>
              </w:tc>
              <w:tc>
                <w:tcPr>
                  <w:tcW w:w="1276" w:type="dxa"/>
                  <w:tcBorders>
                    <w:top w:val="single" w:sz="4" w:space="0" w:color="auto"/>
                    <w:left w:val="single" w:sz="4" w:space="0" w:color="auto"/>
                    <w:bottom w:val="single" w:sz="4" w:space="0" w:color="auto"/>
                    <w:right w:val="single" w:sz="4" w:space="0" w:color="auto"/>
                  </w:tcBorders>
                  <w:noWrap/>
                  <w:vAlign w:val="center"/>
                </w:tcPr>
                <w:p w14:paraId="5DF6C57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5F020613"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21620F16"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5EEAAA54"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20D29DFA"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lastRenderedPageBreak/>
                    <w:t>126</w:t>
                  </w:r>
                </w:p>
              </w:tc>
              <w:tc>
                <w:tcPr>
                  <w:tcW w:w="3339" w:type="dxa"/>
                  <w:tcBorders>
                    <w:top w:val="single" w:sz="4" w:space="0" w:color="auto"/>
                    <w:left w:val="single" w:sz="4" w:space="0" w:color="auto"/>
                    <w:bottom w:val="single" w:sz="4" w:space="0" w:color="auto"/>
                    <w:right w:val="single" w:sz="4" w:space="0" w:color="auto"/>
                  </w:tcBorders>
                  <w:noWrap/>
                  <w:vAlign w:val="center"/>
                </w:tcPr>
                <w:p w14:paraId="4B0342A8"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厨房灭火装置（局部专用设备）（1）</w:t>
                  </w:r>
                </w:p>
              </w:tc>
              <w:tc>
                <w:tcPr>
                  <w:tcW w:w="1276" w:type="dxa"/>
                  <w:tcBorders>
                    <w:top w:val="single" w:sz="4" w:space="0" w:color="auto"/>
                    <w:left w:val="single" w:sz="4" w:space="0" w:color="auto"/>
                    <w:bottom w:val="single" w:sz="4" w:space="0" w:color="auto"/>
                    <w:right w:val="single" w:sz="4" w:space="0" w:color="auto"/>
                  </w:tcBorders>
                  <w:noWrap/>
                  <w:vAlign w:val="center"/>
                </w:tcPr>
                <w:p w14:paraId="572101C5"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284DBB22"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4C89D62F"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FF475F" w14:paraId="7E578792" w14:textId="77777777" w:rsidTr="00FF475F">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6B954FE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127</w:t>
                  </w:r>
                </w:p>
              </w:tc>
              <w:tc>
                <w:tcPr>
                  <w:tcW w:w="3339" w:type="dxa"/>
                  <w:tcBorders>
                    <w:top w:val="single" w:sz="4" w:space="0" w:color="auto"/>
                    <w:left w:val="single" w:sz="4" w:space="0" w:color="auto"/>
                    <w:bottom w:val="single" w:sz="4" w:space="0" w:color="auto"/>
                    <w:right w:val="single" w:sz="4" w:space="0" w:color="auto"/>
                  </w:tcBorders>
                  <w:noWrap/>
                  <w:vAlign w:val="center"/>
                </w:tcPr>
                <w:p w14:paraId="5A262BC6" w14:textId="77777777" w:rsidR="00FF475F" w:rsidRDefault="00FF475F">
                  <w:pPr>
                    <w:widowControl/>
                    <w:jc w:val="left"/>
                    <w:rPr>
                      <w:rFonts w:ascii="仿宋" w:eastAsia="仿宋" w:hAnsi="仿宋" w:cs="宋体"/>
                      <w:kern w:val="0"/>
                      <w:sz w:val="22"/>
                    </w:rPr>
                  </w:pPr>
                  <w:r>
                    <w:rPr>
                      <w:rFonts w:ascii="仿宋" w:eastAsia="仿宋" w:hAnsi="仿宋" w:hint="eastAsia"/>
                      <w:color w:val="000000" w:themeColor="text1"/>
                      <w:sz w:val="22"/>
                    </w:rPr>
                    <w:t>厨房灭火装置（局部专用设备）（2）</w:t>
                  </w:r>
                </w:p>
              </w:tc>
              <w:tc>
                <w:tcPr>
                  <w:tcW w:w="1276" w:type="dxa"/>
                  <w:tcBorders>
                    <w:top w:val="single" w:sz="4" w:space="0" w:color="auto"/>
                    <w:left w:val="single" w:sz="4" w:space="0" w:color="auto"/>
                    <w:bottom w:val="single" w:sz="4" w:space="0" w:color="auto"/>
                    <w:right w:val="single" w:sz="4" w:space="0" w:color="auto"/>
                  </w:tcBorders>
                  <w:noWrap/>
                  <w:vAlign w:val="center"/>
                </w:tcPr>
                <w:p w14:paraId="056A3E40"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7" w:type="dxa"/>
                  <w:tcBorders>
                    <w:top w:val="single" w:sz="4" w:space="0" w:color="auto"/>
                    <w:left w:val="single" w:sz="4" w:space="0" w:color="auto"/>
                    <w:bottom w:val="single" w:sz="4" w:space="0" w:color="auto"/>
                    <w:right w:val="single" w:sz="4" w:space="0" w:color="auto"/>
                  </w:tcBorders>
                  <w:vAlign w:val="center"/>
                </w:tcPr>
                <w:p w14:paraId="57E2BF44"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276" w:type="dxa"/>
                  <w:tcBorders>
                    <w:top w:val="single" w:sz="4" w:space="0" w:color="auto"/>
                    <w:left w:val="single" w:sz="4" w:space="0" w:color="auto"/>
                    <w:bottom w:val="single" w:sz="4" w:space="0" w:color="auto"/>
                    <w:right w:val="single" w:sz="4" w:space="0" w:color="auto"/>
                  </w:tcBorders>
                  <w:vAlign w:val="center"/>
                </w:tcPr>
                <w:p w14:paraId="01859FFE" w14:textId="77777777" w:rsidR="00FF475F" w:rsidRDefault="00FF475F">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bl>
          <w:p w14:paraId="7EF8E3FF" w14:textId="77777777" w:rsidR="0023648B" w:rsidRDefault="0023648B">
            <w:pPr>
              <w:rPr>
                <w:rFonts w:ascii="仿宋" w:eastAsia="仿宋" w:hAnsi="仿宋"/>
                <w:color w:val="000000" w:themeColor="text1"/>
                <w:kern w:val="0"/>
                <w:sz w:val="20"/>
              </w:rPr>
            </w:pPr>
          </w:p>
        </w:tc>
      </w:tr>
      <w:tr w:rsidR="0023648B" w14:paraId="0ABA9C75" w14:textId="77777777">
        <w:trPr>
          <w:trHeight w:val="3847"/>
          <w:jc w:val="center"/>
        </w:trPr>
        <w:tc>
          <w:tcPr>
            <w:tcW w:w="8311" w:type="dxa"/>
            <w:gridSpan w:val="2"/>
          </w:tcPr>
          <w:p w14:paraId="656DDB9C" w14:textId="77777777" w:rsidR="0023648B" w:rsidRDefault="00EF0A9C">
            <w:pPr>
              <w:spacing w:before="120" w:after="120"/>
              <w:rPr>
                <w:rFonts w:ascii="仿宋" w:eastAsia="仿宋" w:hAnsi="仿宋"/>
                <w:b/>
                <w:kern w:val="0"/>
                <w:sz w:val="24"/>
                <w:szCs w:val="24"/>
              </w:rPr>
            </w:pPr>
            <w:r>
              <w:rPr>
                <w:rFonts w:ascii="仿宋" w:eastAsia="仿宋" w:hAnsi="仿宋" w:hint="eastAsia"/>
                <w:b/>
                <w:kern w:val="0"/>
                <w:sz w:val="24"/>
                <w:szCs w:val="24"/>
              </w:rPr>
              <w:lastRenderedPageBreak/>
              <w:t>三、产品技术要求</w:t>
            </w:r>
          </w:p>
          <w:p w14:paraId="428ECF6E" w14:textId="77777777" w:rsidR="0023648B" w:rsidRDefault="00EF0A9C">
            <w:pPr>
              <w:rPr>
                <w:rFonts w:ascii="仿宋" w:eastAsia="仿宋" w:hAnsi="仿宋"/>
                <w:kern w:val="0"/>
                <w:sz w:val="24"/>
                <w:szCs w:val="24"/>
              </w:rPr>
            </w:pPr>
            <w:r>
              <w:rPr>
                <w:rFonts w:ascii="仿宋" w:eastAsia="仿宋" w:hAnsi="仿宋" w:hint="eastAsia"/>
                <w:kern w:val="0"/>
                <w:sz w:val="24"/>
                <w:szCs w:val="24"/>
              </w:rPr>
              <w:t>（如拟采用单一来源或竞价方式采购的，所有参数均不可负偏离。每项独立评分的技术参数请单列一行，并按照</w:t>
            </w:r>
            <w:r>
              <w:rPr>
                <w:rFonts w:ascii="仿宋" w:eastAsia="仿宋" w:hAnsi="仿宋"/>
                <w:kern w:val="0"/>
                <w:sz w:val="24"/>
                <w:szCs w:val="24"/>
              </w:rPr>
              <w:t>1.1、1.1.1、1.1.1.1和1.2等标准形式设置序号。</w:t>
            </w:r>
            <w:r>
              <w:rPr>
                <w:rFonts w:ascii="仿宋" w:eastAsia="仿宋" w:hAnsi="仿宋" w:hint="eastAsia"/>
                <w:kern w:val="0"/>
                <w:sz w:val="24"/>
                <w:szCs w:val="24"/>
              </w:rPr>
              <w:t>）</w:t>
            </w:r>
          </w:p>
          <w:p w14:paraId="7BB88E0B" w14:textId="77777777" w:rsidR="0023648B" w:rsidRDefault="0023648B">
            <w:pPr>
              <w:rPr>
                <w:rFonts w:ascii="仿宋" w:eastAsia="仿宋" w:hAnsi="仿宋"/>
                <w:kern w:val="0"/>
                <w:sz w:val="24"/>
                <w:szCs w:val="24"/>
                <w:u w:val="singl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1399"/>
              <w:gridCol w:w="5918"/>
            </w:tblGrid>
            <w:tr w:rsidR="0023648B" w14:paraId="69243CD6" w14:textId="77777777">
              <w:trPr>
                <w:trHeight w:val="470"/>
                <w:jc w:val="center"/>
              </w:trPr>
              <w:tc>
                <w:tcPr>
                  <w:tcW w:w="846" w:type="dxa"/>
                  <w:vAlign w:val="center"/>
                </w:tcPr>
                <w:p w14:paraId="722E2917" w14:textId="77777777" w:rsidR="0023648B" w:rsidRDefault="00EF0A9C">
                  <w:pPr>
                    <w:jc w:val="center"/>
                    <w:rPr>
                      <w:rFonts w:ascii="仿宋" w:eastAsia="仿宋" w:hAnsi="仿宋"/>
                      <w:sz w:val="24"/>
                      <w:szCs w:val="24"/>
                    </w:rPr>
                  </w:pPr>
                  <w:r>
                    <w:rPr>
                      <w:rFonts w:ascii="仿宋" w:eastAsia="仿宋" w:hAnsi="仿宋" w:hint="eastAsia"/>
                      <w:sz w:val="24"/>
                      <w:szCs w:val="24"/>
                    </w:rPr>
                    <w:t>序号</w:t>
                  </w:r>
                </w:p>
              </w:tc>
              <w:tc>
                <w:tcPr>
                  <w:tcW w:w="1399" w:type="dxa"/>
                  <w:vAlign w:val="center"/>
                </w:tcPr>
                <w:p w14:paraId="6FEB432D" w14:textId="77777777" w:rsidR="0023648B" w:rsidRDefault="00EF0A9C">
                  <w:pPr>
                    <w:widowControl/>
                    <w:jc w:val="center"/>
                    <w:rPr>
                      <w:rFonts w:ascii="仿宋" w:eastAsia="仿宋" w:hAnsi="仿宋"/>
                      <w:sz w:val="24"/>
                      <w:szCs w:val="24"/>
                    </w:rPr>
                  </w:pPr>
                  <w:r>
                    <w:rPr>
                      <w:rFonts w:ascii="仿宋" w:eastAsia="仿宋" w:hAnsi="仿宋" w:hint="eastAsia"/>
                      <w:sz w:val="24"/>
                      <w:szCs w:val="24"/>
                    </w:rPr>
                    <w:t>货物名称</w:t>
                  </w:r>
                </w:p>
              </w:tc>
              <w:tc>
                <w:tcPr>
                  <w:tcW w:w="5918" w:type="dxa"/>
                  <w:vAlign w:val="center"/>
                </w:tcPr>
                <w:p w14:paraId="2F7CFDE0" w14:textId="77777777" w:rsidR="0023648B" w:rsidRDefault="00EF0A9C">
                  <w:pPr>
                    <w:jc w:val="center"/>
                    <w:rPr>
                      <w:rFonts w:ascii="仿宋" w:eastAsia="仿宋" w:hAnsi="仿宋"/>
                      <w:sz w:val="24"/>
                      <w:szCs w:val="24"/>
                    </w:rPr>
                  </w:pPr>
                  <w:r>
                    <w:rPr>
                      <w:rFonts w:ascii="仿宋" w:eastAsia="仿宋" w:hAnsi="仿宋" w:hint="eastAsia"/>
                      <w:sz w:val="24"/>
                      <w:szCs w:val="24"/>
                    </w:rPr>
                    <w:t>招标技术要求</w:t>
                  </w:r>
                </w:p>
              </w:tc>
            </w:tr>
            <w:tr w:rsidR="0023648B" w14:paraId="4B38B579" w14:textId="77777777">
              <w:trPr>
                <w:trHeight w:val="510"/>
                <w:jc w:val="center"/>
              </w:trPr>
              <w:tc>
                <w:tcPr>
                  <w:tcW w:w="846" w:type="dxa"/>
                  <w:vAlign w:val="center"/>
                </w:tcPr>
                <w:p w14:paraId="2E3EBC01"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w:t>
                  </w:r>
                </w:p>
              </w:tc>
              <w:tc>
                <w:tcPr>
                  <w:tcW w:w="1399" w:type="dxa"/>
                  <w:vAlign w:val="center"/>
                </w:tcPr>
                <w:p w14:paraId="37BF392C" w14:textId="77777777" w:rsidR="0023648B" w:rsidRDefault="00EF0A9C">
                  <w:pPr>
                    <w:rPr>
                      <w:rFonts w:ascii="仿宋" w:eastAsia="仿宋" w:hAnsi="仿宋"/>
                      <w:b/>
                      <w:sz w:val="22"/>
                    </w:rPr>
                  </w:pPr>
                  <w:r>
                    <w:rPr>
                      <w:rFonts w:ascii="仿宋" w:eastAsia="仿宋" w:hAnsi="仿宋" w:hint="eastAsia"/>
                      <w:color w:val="000000" w:themeColor="text1"/>
                      <w:sz w:val="22"/>
                    </w:rPr>
                    <w:t>灭蝇灯</w:t>
                  </w:r>
                </w:p>
              </w:tc>
              <w:tc>
                <w:tcPr>
                  <w:tcW w:w="5918" w:type="dxa"/>
                  <w:vAlign w:val="center"/>
                </w:tcPr>
                <w:p w14:paraId="3E011969" w14:textId="77777777" w:rsidR="0023648B" w:rsidRDefault="00EF0A9C">
                  <w:pPr>
                    <w:rPr>
                      <w:rFonts w:ascii="仿宋" w:eastAsia="仿宋" w:hAnsi="仿宋"/>
                      <w:sz w:val="22"/>
                    </w:rPr>
                  </w:pPr>
                  <w:r>
                    <w:rPr>
                      <w:rFonts w:ascii="仿宋" w:eastAsia="仿宋" w:hAnsi="仿宋" w:hint="eastAsia"/>
                      <w:color w:val="000000" w:themeColor="text1"/>
                      <w:sz w:val="22"/>
                    </w:rPr>
                    <w:t>1.1粘捕式灭蝇，配8W(±10%)灭蝇灯管；</w:t>
                  </w:r>
                  <w:r>
                    <w:rPr>
                      <w:rFonts w:ascii="仿宋" w:eastAsia="仿宋" w:hAnsi="仿宋" w:hint="eastAsia"/>
                      <w:color w:val="000000" w:themeColor="text1"/>
                      <w:sz w:val="22"/>
                    </w:rPr>
                    <w:br/>
                    <w:t>1.2 覆盖面积：≥40㎡；</w:t>
                  </w:r>
                </w:p>
              </w:tc>
            </w:tr>
            <w:tr w:rsidR="0023648B" w14:paraId="73D91217" w14:textId="77777777">
              <w:trPr>
                <w:trHeight w:val="510"/>
                <w:jc w:val="center"/>
              </w:trPr>
              <w:tc>
                <w:tcPr>
                  <w:tcW w:w="846" w:type="dxa"/>
                  <w:vAlign w:val="center"/>
                </w:tcPr>
                <w:p w14:paraId="5996C51D"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2</w:t>
                  </w:r>
                </w:p>
              </w:tc>
              <w:tc>
                <w:tcPr>
                  <w:tcW w:w="1399" w:type="dxa"/>
                  <w:vAlign w:val="center"/>
                </w:tcPr>
                <w:p w14:paraId="0814C16E" w14:textId="77777777" w:rsidR="0023648B" w:rsidRDefault="00EF0A9C">
                  <w:pPr>
                    <w:rPr>
                      <w:rFonts w:ascii="仿宋" w:eastAsia="仿宋" w:hAnsi="仿宋"/>
                      <w:b/>
                      <w:sz w:val="22"/>
                    </w:rPr>
                  </w:pPr>
                  <w:r>
                    <w:rPr>
                      <w:rFonts w:ascii="仿宋" w:eastAsia="仿宋" w:hAnsi="仿宋" w:hint="eastAsia"/>
                      <w:color w:val="000000" w:themeColor="text1"/>
                      <w:sz w:val="22"/>
                    </w:rPr>
                    <w:t>双星工作台（左星）</w:t>
                  </w:r>
                </w:p>
              </w:tc>
              <w:tc>
                <w:tcPr>
                  <w:tcW w:w="5918" w:type="dxa"/>
                  <w:vAlign w:val="center"/>
                </w:tcPr>
                <w:p w14:paraId="1F4D4EE9" w14:textId="77777777" w:rsidR="0023648B" w:rsidRDefault="00EF0A9C">
                  <w:pPr>
                    <w:rPr>
                      <w:rFonts w:ascii="仿宋" w:eastAsia="仿宋" w:hAnsi="仿宋"/>
                      <w:sz w:val="22"/>
                    </w:rPr>
                  </w:pPr>
                  <w:r>
                    <w:rPr>
                      <w:rFonts w:ascii="仿宋" w:eastAsia="仿宋" w:hAnsi="仿宋" w:hint="eastAsia"/>
                      <w:color w:val="000000" w:themeColor="text1"/>
                      <w:sz w:val="22"/>
                    </w:rPr>
                    <w:t>2.1规格mm（±10%）:1800*760*800+150背;</w:t>
                  </w:r>
                  <w:r>
                    <w:rPr>
                      <w:rFonts w:ascii="仿宋" w:eastAsia="仿宋" w:hAnsi="仿宋" w:hint="eastAsia"/>
                      <w:color w:val="000000" w:themeColor="text1"/>
                      <w:sz w:val="22"/>
                    </w:rPr>
                    <w:br/>
                    <w:t>2.2材料:面板采用304#1.5mm（±0.1mm）厚不锈钢板,星盆斗为304#1.0mm（±0.1mm）厚不锈钢制成,竖向立脚为304#38*38*1.2mm（±0.1mm）不锈钢方通,横向加固通采用304#30*30mm*1.0mm（±0.1mm）厚不锈钢方通;</w:t>
                  </w:r>
                  <w:r>
                    <w:rPr>
                      <w:rFonts w:ascii="仿宋" w:eastAsia="仿宋" w:hAnsi="仿宋" w:hint="eastAsia"/>
                      <w:color w:val="000000" w:themeColor="text1"/>
                      <w:sz w:val="22"/>
                    </w:rPr>
                    <w:br/>
                    <w:t>2.3背板与台面之前需要做R6或R9圆弧角处理，配全钢可调式子弹脚，配2个单温水龙头（全铜铸造、陶瓷阀芯、不锈钢出水鹅管）；带溢水口及去水线；</w:t>
                  </w:r>
                </w:p>
              </w:tc>
            </w:tr>
            <w:tr w:rsidR="0023648B" w14:paraId="31E96C63" w14:textId="77777777">
              <w:trPr>
                <w:trHeight w:val="510"/>
                <w:jc w:val="center"/>
              </w:trPr>
              <w:tc>
                <w:tcPr>
                  <w:tcW w:w="846" w:type="dxa"/>
                  <w:vAlign w:val="center"/>
                </w:tcPr>
                <w:p w14:paraId="6997E733"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3</w:t>
                  </w:r>
                </w:p>
              </w:tc>
              <w:tc>
                <w:tcPr>
                  <w:tcW w:w="1399" w:type="dxa"/>
                  <w:vAlign w:val="center"/>
                </w:tcPr>
                <w:p w14:paraId="038D90A2" w14:textId="77777777" w:rsidR="0023648B" w:rsidRDefault="00EF0A9C">
                  <w:pPr>
                    <w:rPr>
                      <w:rFonts w:ascii="仿宋" w:eastAsia="仿宋" w:hAnsi="仿宋"/>
                      <w:b/>
                      <w:sz w:val="22"/>
                    </w:rPr>
                  </w:pPr>
                  <w:r>
                    <w:rPr>
                      <w:rFonts w:ascii="仿宋" w:eastAsia="仿宋" w:hAnsi="仿宋" w:hint="eastAsia"/>
                      <w:color w:val="000000" w:themeColor="text1"/>
                      <w:sz w:val="22"/>
                    </w:rPr>
                    <w:t>洗手星</w:t>
                  </w:r>
                </w:p>
              </w:tc>
              <w:tc>
                <w:tcPr>
                  <w:tcW w:w="5918" w:type="dxa"/>
                  <w:vAlign w:val="center"/>
                </w:tcPr>
                <w:p w14:paraId="68F2490D" w14:textId="77777777" w:rsidR="0023648B" w:rsidRDefault="00EF0A9C">
                  <w:pPr>
                    <w:rPr>
                      <w:rFonts w:ascii="仿宋" w:eastAsia="仿宋" w:hAnsi="仿宋"/>
                      <w:sz w:val="22"/>
                    </w:rPr>
                  </w:pPr>
                  <w:r>
                    <w:rPr>
                      <w:rFonts w:ascii="仿宋" w:eastAsia="仿宋" w:hAnsi="仿宋" w:hint="eastAsia"/>
                      <w:color w:val="000000" w:themeColor="text1"/>
                      <w:sz w:val="22"/>
                    </w:rPr>
                    <w:t>3.1规格mm（±10%）：500*450*250+50背;</w:t>
                  </w:r>
                  <w:r>
                    <w:rPr>
                      <w:rFonts w:ascii="仿宋" w:eastAsia="仿宋" w:hAnsi="仿宋" w:hint="eastAsia"/>
                      <w:color w:val="000000" w:themeColor="text1"/>
                      <w:sz w:val="22"/>
                    </w:rPr>
                    <w:br/>
                    <w:t>3.2材料：面板采用304#1.5mm（±0.1mm）厚不锈钢板，星盆斗为304#1.0mm（±0.1mm）厚不锈钢制成；</w:t>
                  </w:r>
                  <w:r>
                    <w:rPr>
                      <w:rFonts w:ascii="仿宋" w:eastAsia="仿宋" w:hAnsi="仿宋" w:hint="eastAsia"/>
                      <w:color w:val="000000" w:themeColor="text1"/>
                      <w:sz w:val="22"/>
                    </w:rPr>
                    <w:br/>
                    <w:t>3.3配感应龙头1个（220V交流电、红外线感应控制电子阀、全铜铸造、单冷水）;</w:t>
                  </w:r>
                </w:p>
              </w:tc>
            </w:tr>
            <w:tr w:rsidR="0023648B" w14:paraId="7E8E035B" w14:textId="77777777">
              <w:trPr>
                <w:trHeight w:val="510"/>
                <w:jc w:val="center"/>
              </w:trPr>
              <w:tc>
                <w:tcPr>
                  <w:tcW w:w="846" w:type="dxa"/>
                  <w:vAlign w:val="center"/>
                </w:tcPr>
                <w:p w14:paraId="62EFE4AF"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4</w:t>
                  </w:r>
                </w:p>
              </w:tc>
              <w:tc>
                <w:tcPr>
                  <w:tcW w:w="1399" w:type="dxa"/>
                  <w:vAlign w:val="center"/>
                </w:tcPr>
                <w:p w14:paraId="2824FBCC" w14:textId="77777777" w:rsidR="0023648B" w:rsidRDefault="00EF0A9C">
                  <w:pPr>
                    <w:rPr>
                      <w:rFonts w:ascii="仿宋" w:eastAsia="仿宋" w:hAnsi="仿宋"/>
                      <w:b/>
                      <w:sz w:val="22"/>
                    </w:rPr>
                  </w:pPr>
                  <w:r>
                    <w:rPr>
                      <w:rFonts w:ascii="仿宋" w:eastAsia="仿宋" w:hAnsi="仿宋" w:hint="eastAsia"/>
                      <w:color w:val="000000" w:themeColor="text1"/>
                      <w:sz w:val="22"/>
                    </w:rPr>
                    <w:t>洗地龙头</w:t>
                  </w:r>
                </w:p>
              </w:tc>
              <w:tc>
                <w:tcPr>
                  <w:tcW w:w="5918" w:type="dxa"/>
                  <w:vAlign w:val="center"/>
                </w:tcPr>
                <w:p w14:paraId="2DDC7C01" w14:textId="77777777" w:rsidR="0023648B" w:rsidRDefault="00EF0A9C">
                  <w:pPr>
                    <w:rPr>
                      <w:rFonts w:ascii="仿宋" w:eastAsia="仿宋" w:hAnsi="仿宋"/>
                      <w:sz w:val="22"/>
                    </w:rPr>
                  </w:pPr>
                  <w:r>
                    <w:rPr>
                      <w:rFonts w:ascii="仿宋" w:eastAsia="仿宋" w:hAnsi="仿宋" w:hint="eastAsia"/>
                      <w:color w:val="000000" w:themeColor="text1"/>
                      <w:sz w:val="22"/>
                    </w:rPr>
                    <w:t>4.1规格（±10%）:10m；</w:t>
                  </w:r>
                  <w:r>
                    <w:rPr>
                      <w:rFonts w:ascii="仿宋" w:eastAsia="仿宋" w:hAnsi="仿宋" w:hint="eastAsia"/>
                      <w:color w:val="000000" w:themeColor="text1"/>
                      <w:sz w:val="22"/>
                    </w:rPr>
                    <w:br/>
                    <w:t>4.2碳钢主体，表面环氧喷涂处理（黑色）、固定侧支架钢板厚度5mm，黄铜进水主体、配置一把喷头 、进水接口为标准1/2''外螺纹；</w:t>
                  </w:r>
                </w:p>
              </w:tc>
            </w:tr>
            <w:tr w:rsidR="0023648B" w14:paraId="0B91EB9D" w14:textId="77777777">
              <w:trPr>
                <w:trHeight w:val="510"/>
                <w:jc w:val="center"/>
              </w:trPr>
              <w:tc>
                <w:tcPr>
                  <w:tcW w:w="846" w:type="dxa"/>
                  <w:vAlign w:val="center"/>
                </w:tcPr>
                <w:p w14:paraId="2923C7D3"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5</w:t>
                  </w:r>
                </w:p>
              </w:tc>
              <w:tc>
                <w:tcPr>
                  <w:tcW w:w="1399" w:type="dxa"/>
                  <w:vAlign w:val="center"/>
                </w:tcPr>
                <w:p w14:paraId="5CB5B69A" w14:textId="77777777" w:rsidR="0023648B" w:rsidRDefault="00EF0A9C">
                  <w:pPr>
                    <w:rPr>
                      <w:rFonts w:ascii="仿宋" w:eastAsia="仿宋" w:hAnsi="仿宋"/>
                      <w:b/>
                      <w:sz w:val="22"/>
                    </w:rPr>
                  </w:pPr>
                  <w:r>
                    <w:rPr>
                      <w:rFonts w:ascii="仿宋" w:eastAsia="仿宋" w:hAnsi="仿宋" w:hint="eastAsia"/>
                      <w:color w:val="000000" w:themeColor="text1"/>
                      <w:sz w:val="22"/>
                    </w:rPr>
                    <w:t>风幕机（带遥控）（1）</w:t>
                  </w:r>
                </w:p>
              </w:tc>
              <w:tc>
                <w:tcPr>
                  <w:tcW w:w="5918" w:type="dxa"/>
                  <w:vAlign w:val="center"/>
                </w:tcPr>
                <w:p w14:paraId="422B20B1" w14:textId="77777777" w:rsidR="0023648B" w:rsidRDefault="00EF0A9C">
                  <w:pPr>
                    <w:rPr>
                      <w:rFonts w:ascii="仿宋" w:eastAsia="仿宋" w:hAnsi="仿宋"/>
                      <w:sz w:val="22"/>
                    </w:rPr>
                  </w:pPr>
                  <w:r>
                    <w:rPr>
                      <w:rFonts w:ascii="仿宋" w:eastAsia="仿宋" w:hAnsi="仿宋" w:hint="eastAsia"/>
                      <w:color w:val="000000" w:themeColor="text1"/>
                      <w:sz w:val="22"/>
                    </w:rPr>
                    <w:t>5.1规格mm（±10%）:1500*190*210;</w:t>
                  </w:r>
                  <w:r>
                    <w:rPr>
                      <w:rFonts w:ascii="仿宋" w:eastAsia="仿宋" w:hAnsi="仿宋" w:hint="eastAsia"/>
                      <w:color w:val="000000" w:themeColor="text1"/>
                      <w:sz w:val="22"/>
                    </w:rPr>
                    <w:br/>
                    <w:t>5.2 风速为≧11m/s，风量≥2500m³/h，电功率: ≧200W/220V；</w:t>
                  </w:r>
                </w:p>
              </w:tc>
            </w:tr>
            <w:tr w:rsidR="0023648B" w14:paraId="2EF144EE" w14:textId="77777777">
              <w:trPr>
                <w:trHeight w:val="510"/>
                <w:jc w:val="center"/>
              </w:trPr>
              <w:tc>
                <w:tcPr>
                  <w:tcW w:w="846" w:type="dxa"/>
                  <w:vAlign w:val="center"/>
                </w:tcPr>
                <w:p w14:paraId="78089A2F"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6</w:t>
                  </w:r>
                </w:p>
              </w:tc>
              <w:tc>
                <w:tcPr>
                  <w:tcW w:w="1399" w:type="dxa"/>
                  <w:vAlign w:val="center"/>
                </w:tcPr>
                <w:p w14:paraId="7D0FE718" w14:textId="77777777" w:rsidR="0023648B" w:rsidRDefault="00EF0A9C">
                  <w:pPr>
                    <w:rPr>
                      <w:rFonts w:ascii="仿宋" w:eastAsia="仿宋" w:hAnsi="仿宋"/>
                      <w:b/>
                      <w:sz w:val="22"/>
                    </w:rPr>
                  </w:pPr>
                  <w:r>
                    <w:rPr>
                      <w:rFonts w:ascii="仿宋" w:eastAsia="仿宋" w:hAnsi="仿宋" w:hint="eastAsia"/>
                      <w:color w:val="000000" w:themeColor="text1"/>
                      <w:sz w:val="22"/>
                    </w:rPr>
                    <w:t>风幕机（带遥控）（2）</w:t>
                  </w:r>
                </w:p>
              </w:tc>
              <w:tc>
                <w:tcPr>
                  <w:tcW w:w="5918" w:type="dxa"/>
                  <w:vAlign w:val="center"/>
                </w:tcPr>
                <w:p w14:paraId="662184D1" w14:textId="77777777" w:rsidR="0023648B" w:rsidRDefault="00EF0A9C">
                  <w:pPr>
                    <w:rPr>
                      <w:rFonts w:ascii="仿宋" w:eastAsia="仿宋" w:hAnsi="仿宋"/>
                      <w:sz w:val="22"/>
                    </w:rPr>
                  </w:pPr>
                  <w:r>
                    <w:rPr>
                      <w:rFonts w:ascii="仿宋" w:eastAsia="仿宋" w:hAnsi="仿宋" w:hint="eastAsia"/>
                      <w:color w:val="000000" w:themeColor="text1"/>
                      <w:sz w:val="22"/>
                    </w:rPr>
                    <w:t>6.1规格mm（±10%）:1200*190*210;</w:t>
                  </w:r>
                  <w:r>
                    <w:rPr>
                      <w:rFonts w:ascii="仿宋" w:eastAsia="仿宋" w:hAnsi="仿宋" w:hint="eastAsia"/>
                      <w:color w:val="000000" w:themeColor="text1"/>
                      <w:sz w:val="22"/>
                    </w:rPr>
                    <w:br/>
                    <w:t>6.2风速为≧11m/s，风量≥1900m³/h，电功率: ≧200W/220V；</w:t>
                  </w:r>
                </w:p>
              </w:tc>
            </w:tr>
            <w:tr w:rsidR="0023648B" w14:paraId="091B409C" w14:textId="77777777">
              <w:trPr>
                <w:trHeight w:val="510"/>
                <w:jc w:val="center"/>
              </w:trPr>
              <w:tc>
                <w:tcPr>
                  <w:tcW w:w="846" w:type="dxa"/>
                  <w:vAlign w:val="center"/>
                </w:tcPr>
                <w:p w14:paraId="78EE33BA"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lastRenderedPageBreak/>
                    <w:t>7</w:t>
                  </w:r>
                </w:p>
              </w:tc>
              <w:tc>
                <w:tcPr>
                  <w:tcW w:w="1399" w:type="dxa"/>
                  <w:vAlign w:val="center"/>
                </w:tcPr>
                <w:p w14:paraId="65435B88" w14:textId="77777777" w:rsidR="0023648B" w:rsidRDefault="00EF0A9C">
                  <w:pPr>
                    <w:rPr>
                      <w:rFonts w:ascii="仿宋" w:eastAsia="仿宋" w:hAnsi="仿宋"/>
                      <w:b/>
                      <w:sz w:val="22"/>
                    </w:rPr>
                  </w:pPr>
                  <w:r>
                    <w:rPr>
                      <w:rFonts w:ascii="仿宋" w:eastAsia="仿宋" w:hAnsi="仿宋" w:hint="eastAsia"/>
                      <w:color w:val="000000" w:themeColor="text1"/>
                      <w:sz w:val="22"/>
                    </w:rPr>
                    <w:t>挡鼠板(1)</w:t>
                  </w:r>
                </w:p>
              </w:tc>
              <w:tc>
                <w:tcPr>
                  <w:tcW w:w="5918" w:type="dxa"/>
                  <w:vAlign w:val="center"/>
                </w:tcPr>
                <w:p w14:paraId="641B5F13" w14:textId="77777777" w:rsidR="0023648B" w:rsidRDefault="00EF0A9C">
                  <w:pPr>
                    <w:rPr>
                      <w:rFonts w:ascii="仿宋" w:eastAsia="仿宋" w:hAnsi="仿宋"/>
                      <w:sz w:val="22"/>
                    </w:rPr>
                  </w:pPr>
                  <w:r>
                    <w:rPr>
                      <w:rFonts w:ascii="仿宋" w:eastAsia="仿宋" w:hAnsi="仿宋" w:hint="eastAsia"/>
                      <w:color w:val="000000" w:themeColor="text1"/>
                      <w:sz w:val="22"/>
                    </w:rPr>
                    <w:t xml:space="preserve">7.1规格mm（±10%）:1500*25*500;                  </w:t>
                  </w:r>
                  <w:r>
                    <w:rPr>
                      <w:rFonts w:ascii="仿宋" w:eastAsia="仿宋" w:hAnsi="仿宋" w:hint="eastAsia"/>
                      <w:color w:val="000000" w:themeColor="text1"/>
                      <w:sz w:val="22"/>
                    </w:rPr>
                    <w:br/>
                    <w:t>7.2产品材质：加厚4mm铝板；</w:t>
                  </w:r>
                  <w:r>
                    <w:rPr>
                      <w:rFonts w:ascii="仿宋" w:eastAsia="仿宋" w:hAnsi="仿宋" w:hint="eastAsia"/>
                      <w:color w:val="000000" w:themeColor="text1"/>
                      <w:sz w:val="22"/>
                    </w:rPr>
                    <w:br/>
                    <w:t>7.3主板厚度：25mm(±1mm)；</w:t>
                  </w:r>
                  <w:r>
                    <w:rPr>
                      <w:rFonts w:ascii="仿宋" w:eastAsia="仿宋" w:hAnsi="仿宋" w:hint="eastAsia"/>
                      <w:color w:val="000000" w:themeColor="text1"/>
                      <w:sz w:val="22"/>
                    </w:rPr>
                    <w:br/>
                    <w:t>7.4产品特性：易拆卸，防小动物；</w:t>
                  </w:r>
                </w:p>
              </w:tc>
            </w:tr>
            <w:tr w:rsidR="0023648B" w14:paraId="2A0A5D10" w14:textId="77777777">
              <w:trPr>
                <w:trHeight w:val="510"/>
                <w:jc w:val="center"/>
              </w:trPr>
              <w:tc>
                <w:tcPr>
                  <w:tcW w:w="846" w:type="dxa"/>
                  <w:vAlign w:val="center"/>
                </w:tcPr>
                <w:p w14:paraId="758A58F1"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8</w:t>
                  </w:r>
                </w:p>
              </w:tc>
              <w:tc>
                <w:tcPr>
                  <w:tcW w:w="1399" w:type="dxa"/>
                  <w:vAlign w:val="center"/>
                </w:tcPr>
                <w:p w14:paraId="5782FF33" w14:textId="77777777" w:rsidR="0023648B" w:rsidRDefault="00EF0A9C">
                  <w:pPr>
                    <w:rPr>
                      <w:rFonts w:ascii="仿宋" w:eastAsia="仿宋" w:hAnsi="仿宋"/>
                      <w:b/>
                      <w:sz w:val="22"/>
                    </w:rPr>
                  </w:pPr>
                  <w:r>
                    <w:rPr>
                      <w:rFonts w:ascii="仿宋" w:eastAsia="仿宋" w:hAnsi="仿宋" w:hint="eastAsia"/>
                      <w:color w:val="000000" w:themeColor="text1"/>
                      <w:sz w:val="22"/>
                    </w:rPr>
                    <w:t>挡鼠板(2)</w:t>
                  </w:r>
                </w:p>
              </w:tc>
              <w:tc>
                <w:tcPr>
                  <w:tcW w:w="5918" w:type="dxa"/>
                  <w:vAlign w:val="center"/>
                </w:tcPr>
                <w:p w14:paraId="578525DC" w14:textId="77777777" w:rsidR="0023648B" w:rsidRDefault="00EF0A9C">
                  <w:pPr>
                    <w:rPr>
                      <w:rFonts w:ascii="仿宋" w:eastAsia="仿宋" w:hAnsi="仿宋"/>
                      <w:sz w:val="22"/>
                    </w:rPr>
                  </w:pPr>
                  <w:r>
                    <w:rPr>
                      <w:rFonts w:ascii="仿宋" w:eastAsia="仿宋" w:hAnsi="仿宋" w:hint="eastAsia"/>
                      <w:color w:val="000000" w:themeColor="text1"/>
                      <w:sz w:val="22"/>
                    </w:rPr>
                    <w:t xml:space="preserve">8.1规格mm（±10%）:1400*25*500;                  </w:t>
                  </w:r>
                  <w:r>
                    <w:rPr>
                      <w:rFonts w:ascii="仿宋" w:eastAsia="仿宋" w:hAnsi="仿宋" w:hint="eastAsia"/>
                      <w:color w:val="000000" w:themeColor="text1"/>
                      <w:sz w:val="22"/>
                    </w:rPr>
                    <w:br/>
                    <w:t>8.2产品材质：加厚4mm铝板；</w:t>
                  </w:r>
                  <w:r>
                    <w:rPr>
                      <w:rFonts w:ascii="仿宋" w:eastAsia="仿宋" w:hAnsi="仿宋" w:hint="eastAsia"/>
                      <w:color w:val="000000" w:themeColor="text1"/>
                      <w:sz w:val="22"/>
                    </w:rPr>
                    <w:br/>
                    <w:t>8.3主板厚度：25mm(±1mm)；</w:t>
                  </w:r>
                  <w:r>
                    <w:rPr>
                      <w:rFonts w:ascii="仿宋" w:eastAsia="仿宋" w:hAnsi="仿宋" w:hint="eastAsia"/>
                      <w:color w:val="000000" w:themeColor="text1"/>
                      <w:sz w:val="22"/>
                    </w:rPr>
                    <w:br/>
                    <w:t>8.4产品特性：易拆卸，防小动物；</w:t>
                  </w:r>
                </w:p>
              </w:tc>
            </w:tr>
            <w:tr w:rsidR="0023648B" w14:paraId="2BF88F6B" w14:textId="77777777">
              <w:trPr>
                <w:trHeight w:val="510"/>
                <w:jc w:val="center"/>
              </w:trPr>
              <w:tc>
                <w:tcPr>
                  <w:tcW w:w="846" w:type="dxa"/>
                  <w:vAlign w:val="center"/>
                </w:tcPr>
                <w:p w14:paraId="6AA0F71E"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9</w:t>
                  </w:r>
                </w:p>
              </w:tc>
              <w:tc>
                <w:tcPr>
                  <w:tcW w:w="1399" w:type="dxa"/>
                  <w:vAlign w:val="center"/>
                </w:tcPr>
                <w:p w14:paraId="3C351E9A" w14:textId="77777777" w:rsidR="0023648B" w:rsidRDefault="00EF0A9C">
                  <w:pPr>
                    <w:rPr>
                      <w:rFonts w:ascii="仿宋" w:eastAsia="仿宋" w:hAnsi="仿宋"/>
                      <w:b/>
                      <w:sz w:val="22"/>
                    </w:rPr>
                  </w:pPr>
                  <w:r>
                    <w:rPr>
                      <w:rFonts w:ascii="仿宋" w:eastAsia="仿宋" w:hAnsi="仿宋" w:hint="eastAsia"/>
                      <w:color w:val="000000" w:themeColor="text1"/>
                      <w:sz w:val="22"/>
                    </w:rPr>
                    <w:t>紫外线消毒灯</w:t>
                  </w:r>
                </w:p>
              </w:tc>
              <w:tc>
                <w:tcPr>
                  <w:tcW w:w="5918" w:type="dxa"/>
                  <w:vAlign w:val="center"/>
                </w:tcPr>
                <w:p w14:paraId="5CE3D894" w14:textId="77777777" w:rsidR="0023648B" w:rsidRDefault="00EF0A9C">
                  <w:pPr>
                    <w:rPr>
                      <w:rFonts w:ascii="仿宋" w:eastAsia="仿宋" w:hAnsi="仿宋"/>
                      <w:sz w:val="22"/>
                    </w:rPr>
                  </w:pPr>
                  <w:r>
                    <w:rPr>
                      <w:rFonts w:ascii="仿宋" w:eastAsia="仿宋" w:hAnsi="仿宋" w:hint="eastAsia"/>
                      <w:color w:val="000000" w:themeColor="text1"/>
                      <w:sz w:val="22"/>
                    </w:rPr>
                    <w:t>9.1规格mm（±10%）;长度1200;</w:t>
                  </w:r>
                  <w:r>
                    <w:rPr>
                      <w:rFonts w:ascii="仿宋" w:eastAsia="仿宋" w:hAnsi="仿宋" w:hint="eastAsia"/>
                      <w:color w:val="000000" w:themeColor="text1"/>
                      <w:sz w:val="22"/>
                    </w:rPr>
                    <w:br/>
                    <w:t>9.2功率≧40W/220V；</w:t>
                  </w:r>
                </w:p>
              </w:tc>
            </w:tr>
            <w:tr w:rsidR="0023648B" w14:paraId="40FD5C2D" w14:textId="77777777">
              <w:trPr>
                <w:trHeight w:val="510"/>
                <w:jc w:val="center"/>
              </w:trPr>
              <w:tc>
                <w:tcPr>
                  <w:tcW w:w="846" w:type="dxa"/>
                  <w:vAlign w:val="center"/>
                </w:tcPr>
                <w:p w14:paraId="79A2B3B1"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10</w:t>
                  </w:r>
                </w:p>
              </w:tc>
              <w:tc>
                <w:tcPr>
                  <w:tcW w:w="1399" w:type="dxa"/>
                  <w:vAlign w:val="center"/>
                </w:tcPr>
                <w:p w14:paraId="71D47380" w14:textId="77777777" w:rsidR="0023648B" w:rsidRDefault="00EF0A9C">
                  <w:pPr>
                    <w:rPr>
                      <w:rFonts w:ascii="仿宋" w:eastAsia="仿宋" w:hAnsi="仿宋"/>
                      <w:b/>
                      <w:sz w:val="22"/>
                    </w:rPr>
                  </w:pPr>
                  <w:r>
                    <w:rPr>
                      <w:rFonts w:ascii="仿宋" w:eastAsia="仿宋" w:hAnsi="仿宋" w:hint="eastAsia"/>
                      <w:color w:val="000000" w:themeColor="text1"/>
                      <w:sz w:val="22"/>
                    </w:rPr>
                    <w:t>双层工作台（1）</w:t>
                  </w:r>
                </w:p>
              </w:tc>
              <w:tc>
                <w:tcPr>
                  <w:tcW w:w="5918" w:type="dxa"/>
                  <w:vAlign w:val="center"/>
                </w:tcPr>
                <w:p w14:paraId="7E5FEC68" w14:textId="77777777" w:rsidR="0023648B" w:rsidRDefault="00EF0A9C">
                  <w:pPr>
                    <w:rPr>
                      <w:rFonts w:ascii="仿宋" w:eastAsia="仿宋" w:hAnsi="仿宋"/>
                      <w:sz w:val="22"/>
                    </w:rPr>
                  </w:pPr>
                  <w:r>
                    <w:rPr>
                      <w:rFonts w:ascii="仿宋" w:eastAsia="仿宋" w:hAnsi="仿宋" w:hint="eastAsia"/>
                      <w:color w:val="000000" w:themeColor="text1"/>
                      <w:sz w:val="22"/>
                    </w:rPr>
                    <w:t>10.1规格mm（±10%）:1000*700*800+150背;</w:t>
                  </w:r>
                  <w:r>
                    <w:rPr>
                      <w:rFonts w:ascii="仿宋" w:eastAsia="仿宋" w:hAnsi="仿宋" w:hint="eastAsia"/>
                      <w:color w:val="000000" w:themeColor="text1"/>
                      <w:sz w:val="22"/>
                    </w:rPr>
                    <w:br/>
                    <w:t>10.2材料:面板采用304#1.5mm（±0.1mm）厚不锈钢板,层板为304#1.0mm（±0.1mm）厚不锈钢板，竖向立脚为304#38*38*1.2mm（±0.1mm）不锈钢方通；</w:t>
                  </w:r>
                  <w:r>
                    <w:rPr>
                      <w:rFonts w:ascii="仿宋" w:eastAsia="仿宋" w:hAnsi="仿宋" w:hint="eastAsia"/>
                      <w:color w:val="000000" w:themeColor="text1"/>
                      <w:sz w:val="22"/>
                    </w:rPr>
                    <w:br/>
                    <w:t>10.3配全钢可调式子弹脚；</w:t>
                  </w:r>
                  <w:r>
                    <w:rPr>
                      <w:rFonts w:ascii="仿宋" w:eastAsia="仿宋" w:hAnsi="仿宋" w:hint="eastAsia"/>
                      <w:color w:val="000000" w:themeColor="text1"/>
                      <w:sz w:val="22"/>
                    </w:rPr>
                    <w:br/>
                    <w:t>▲10.4提供产品主材料（304不锈钢）的盐雾试验检测报告，依据GB/T 10125-2021进行中性盐雾试验  ，要求喷雾时间≥168小时，其表面性能不低于GB/T 6461-2002表 1 中外观评级（Ra）10 级的要求。</w:t>
                  </w:r>
                  <w:r>
                    <w:rPr>
                      <w:rFonts w:ascii="仿宋" w:eastAsia="仿宋" w:hAnsi="仿宋" w:hint="eastAsia"/>
                      <w:color w:val="000000" w:themeColor="text1"/>
                      <w:sz w:val="22"/>
                    </w:rPr>
                    <w:br/>
                    <w:t>检测报告要求如下：</w:t>
                  </w:r>
                  <w:r>
                    <w:rPr>
                      <w:rFonts w:ascii="仿宋" w:eastAsia="仿宋" w:hAnsi="仿宋" w:hint="eastAsia"/>
                      <w:color w:val="000000" w:themeColor="text1"/>
                      <w:sz w:val="22"/>
                    </w:rPr>
                    <w:br/>
                    <w:t>（1）提供2023年1月1日至本项目投标截止之日前，第三方检测机构出具的具有CMA标识的合格的检测报告（若相关检测事项不在实施该项检验（检测）的第三方检测机构的CMA资质许可范围内的，该检测报告视为不满足招标文件要求，作负偏离处理。</w:t>
                  </w:r>
                  <w:r>
                    <w:rPr>
                      <w:rFonts w:ascii="仿宋" w:eastAsia="仿宋" w:hAnsi="仿宋" w:hint="eastAsia"/>
                      <w:color w:val="000000" w:themeColor="text1"/>
                      <w:sz w:val="22"/>
                    </w:rPr>
                    <w:br/>
                    <w:t>（2）检验（检测）报告送检单位（委托单位）须是投标人或所投产品制造商（须与分项报价表一致）</w:t>
                  </w:r>
                  <w:r>
                    <w:rPr>
                      <w:rFonts w:ascii="仿宋" w:eastAsia="仿宋" w:hAnsi="仿宋" w:hint="eastAsia"/>
                      <w:color w:val="000000" w:themeColor="text1"/>
                      <w:sz w:val="22"/>
                    </w:rPr>
                    <w:br/>
                    <w:t>（3）提供检测报告在全国认证认可信息公共服务平台(http：//cx.cnca.cn/)的查询截图。</w:t>
                  </w:r>
                  <w:r>
                    <w:rPr>
                      <w:rFonts w:ascii="仿宋" w:eastAsia="仿宋" w:hAnsi="仿宋" w:hint="eastAsia"/>
                      <w:color w:val="000000" w:themeColor="text1"/>
                      <w:sz w:val="22"/>
                    </w:rPr>
                    <w:br/>
                    <w:t>（4）检测报告中"检测产品名称"与招标文件要求的名称不完全一致的，需提供为同种产品的说明，由评审委员会判定是否符合招标文件要求。若名称不完全一致又未提供说明的，判定为不符合招标文件要求。</w:t>
                  </w:r>
                </w:p>
              </w:tc>
            </w:tr>
            <w:tr w:rsidR="0023648B" w14:paraId="015F5BD3" w14:textId="77777777">
              <w:trPr>
                <w:trHeight w:val="510"/>
                <w:jc w:val="center"/>
              </w:trPr>
              <w:tc>
                <w:tcPr>
                  <w:tcW w:w="846" w:type="dxa"/>
                  <w:vAlign w:val="center"/>
                </w:tcPr>
                <w:p w14:paraId="52C5F0B4"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11</w:t>
                  </w:r>
                </w:p>
              </w:tc>
              <w:tc>
                <w:tcPr>
                  <w:tcW w:w="1399" w:type="dxa"/>
                  <w:vAlign w:val="center"/>
                </w:tcPr>
                <w:p w14:paraId="0EB018BD" w14:textId="77777777" w:rsidR="0023648B" w:rsidRDefault="00EF0A9C">
                  <w:pPr>
                    <w:rPr>
                      <w:rFonts w:ascii="仿宋" w:eastAsia="仿宋" w:hAnsi="仿宋"/>
                      <w:b/>
                      <w:sz w:val="22"/>
                    </w:rPr>
                  </w:pPr>
                  <w:r>
                    <w:rPr>
                      <w:rFonts w:ascii="仿宋" w:eastAsia="仿宋" w:hAnsi="仿宋" w:hint="eastAsia"/>
                      <w:color w:val="000000" w:themeColor="text1"/>
                      <w:sz w:val="22"/>
                    </w:rPr>
                    <w:t>双层工作台（2）</w:t>
                  </w:r>
                </w:p>
              </w:tc>
              <w:tc>
                <w:tcPr>
                  <w:tcW w:w="5918" w:type="dxa"/>
                  <w:vAlign w:val="center"/>
                </w:tcPr>
                <w:p w14:paraId="14B1BAFE" w14:textId="77777777" w:rsidR="0023648B" w:rsidRDefault="00EF0A9C">
                  <w:pPr>
                    <w:rPr>
                      <w:rFonts w:ascii="仿宋" w:eastAsia="仿宋" w:hAnsi="仿宋"/>
                      <w:sz w:val="22"/>
                    </w:rPr>
                  </w:pPr>
                  <w:r>
                    <w:rPr>
                      <w:rFonts w:ascii="仿宋" w:eastAsia="仿宋" w:hAnsi="仿宋" w:hint="eastAsia"/>
                      <w:color w:val="000000" w:themeColor="text1"/>
                      <w:sz w:val="22"/>
                    </w:rPr>
                    <w:t>11.1规格mm（±10%）:550*700*800+150背;</w:t>
                  </w:r>
                  <w:r>
                    <w:rPr>
                      <w:rFonts w:ascii="仿宋" w:eastAsia="仿宋" w:hAnsi="仿宋" w:hint="eastAsia"/>
                      <w:color w:val="000000" w:themeColor="text1"/>
                      <w:sz w:val="22"/>
                    </w:rPr>
                    <w:br/>
                    <w:t>11.2材料:面板采用304#1.5mm（±0.1mm）厚不锈钢板,层板为304#1.0mm（±0.1mm）厚不锈钢板，竖向立脚为304#38*38*1.2mm（±0.1mm）不锈钢方通；</w:t>
                  </w:r>
                  <w:r>
                    <w:rPr>
                      <w:rFonts w:ascii="仿宋" w:eastAsia="仿宋" w:hAnsi="仿宋" w:hint="eastAsia"/>
                      <w:color w:val="000000" w:themeColor="text1"/>
                      <w:sz w:val="22"/>
                    </w:rPr>
                    <w:br/>
                    <w:t>11.3配全钢可调式子弹脚；</w:t>
                  </w:r>
                </w:p>
              </w:tc>
            </w:tr>
            <w:tr w:rsidR="0023648B" w14:paraId="4D45818D" w14:textId="77777777">
              <w:trPr>
                <w:trHeight w:val="510"/>
                <w:jc w:val="center"/>
              </w:trPr>
              <w:tc>
                <w:tcPr>
                  <w:tcW w:w="846" w:type="dxa"/>
                  <w:vAlign w:val="center"/>
                </w:tcPr>
                <w:p w14:paraId="42524DF2"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12</w:t>
                  </w:r>
                </w:p>
              </w:tc>
              <w:tc>
                <w:tcPr>
                  <w:tcW w:w="1399" w:type="dxa"/>
                  <w:vAlign w:val="center"/>
                </w:tcPr>
                <w:p w14:paraId="6A8521C4" w14:textId="77777777" w:rsidR="0023648B" w:rsidRDefault="00EF0A9C">
                  <w:pPr>
                    <w:rPr>
                      <w:rFonts w:ascii="仿宋" w:eastAsia="仿宋" w:hAnsi="仿宋"/>
                      <w:b/>
                      <w:sz w:val="22"/>
                    </w:rPr>
                  </w:pPr>
                  <w:r>
                    <w:rPr>
                      <w:rFonts w:ascii="仿宋" w:eastAsia="仿宋" w:hAnsi="仿宋" w:hint="eastAsia"/>
                      <w:color w:val="000000" w:themeColor="text1"/>
                      <w:sz w:val="22"/>
                    </w:rPr>
                    <w:t>双层工作台（3）</w:t>
                  </w:r>
                </w:p>
              </w:tc>
              <w:tc>
                <w:tcPr>
                  <w:tcW w:w="5918" w:type="dxa"/>
                  <w:vAlign w:val="center"/>
                </w:tcPr>
                <w:p w14:paraId="106D543E" w14:textId="77777777" w:rsidR="0023648B" w:rsidRDefault="00EF0A9C">
                  <w:pPr>
                    <w:rPr>
                      <w:rFonts w:ascii="仿宋" w:eastAsia="仿宋" w:hAnsi="仿宋"/>
                      <w:sz w:val="22"/>
                    </w:rPr>
                  </w:pPr>
                  <w:r>
                    <w:rPr>
                      <w:rFonts w:ascii="仿宋" w:eastAsia="仿宋" w:hAnsi="仿宋" w:hint="eastAsia"/>
                      <w:color w:val="000000" w:themeColor="text1"/>
                      <w:sz w:val="22"/>
                    </w:rPr>
                    <w:t>12.1规格mm（±10%）:1500*600*800;</w:t>
                  </w:r>
                  <w:r>
                    <w:rPr>
                      <w:rFonts w:ascii="仿宋" w:eastAsia="仿宋" w:hAnsi="仿宋" w:hint="eastAsia"/>
                      <w:color w:val="000000" w:themeColor="text1"/>
                      <w:sz w:val="22"/>
                    </w:rPr>
                    <w:br/>
                    <w:t>12.2材料:面板采用304#1.5mm（±0.1mm）厚不锈钢板,层板为304#1.0mm（±0.1mm）厚不锈钢板，竖向立脚为304#38*38*1.2mm（±0.1mm）不锈钢方通；</w:t>
                  </w:r>
                  <w:r>
                    <w:rPr>
                      <w:rFonts w:ascii="仿宋" w:eastAsia="仿宋" w:hAnsi="仿宋" w:hint="eastAsia"/>
                      <w:color w:val="000000" w:themeColor="text1"/>
                      <w:sz w:val="22"/>
                    </w:rPr>
                    <w:br/>
                    <w:t>12.3配全钢可调式子弹脚；</w:t>
                  </w:r>
                </w:p>
              </w:tc>
            </w:tr>
            <w:tr w:rsidR="0023648B" w14:paraId="459F445B" w14:textId="77777777">
              <w:trPr>
                <w:trHeight w:val="510"/>
                <w:jc w:val="center"/>
              </w:trPr>
              <w:tc>
                <w:tcPr>
                  <w:tcW w:w="846" w:type="dxa"/>
                  <w:vAlign w:val="center"/>
                </w:tcPr>
                <w:p w14:paraId="7E87CC72"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lastRenderedPageBreak/>
                    <w:t>13</w:t>
                  </w:r>
                </w:p>
              </w:tc>
              <w:tc>
                <w:tcPr>
                  <w:tcW w:w="1399" w:type="dxa"/>
                  <w:vAlign w:val="center"/>
                </w:tcPr>
                <w:p w14:paraId="3ABB2388" w14:textId="77777777" w:rsidR="0023648B" w:rsidRDefault="00EF0A9C">
                  <w:pPr>
                    <w:rPr>
                      <w:rFonts w:ascii="仿宋" w:eastAsia="仿宋" w:hAnsi="仿宋"/>
                      <w:b/>
                      <w:sz w:val="22"/>
                    </w:rPr>
                  </w:pPr>
                  <w:r>
                    <w:rPr>
                      <w:rFonts w:ascii="仿宋" w:eastAsia="仿宋" w:hAnsi="仿宋" w:hint="eastAsia"/>
                      <w:color w:val="000000" w:themeColor="text1"/>
                      <w:sz w:val="22"/>
                    </w:rPr>
                    <w:t>双层工作台（4）</w:t>
                  </w:r>
                </w:p>
              </w:tc>
              <w:tc>
                <w:tcPr>
                  <w:tcW w:w="5918" w:type="dxa"/>
                  <w:vAlign w:val="center"/>
                </w:tcPr>
                <w:p w14:paraId="384EE476" w14:textId="77777777" w:rsidR="0023648B" w:rsidRDefault="00EF0A9C">
                  <w:pPr>
                    <w:rPr>
                      <w:rFonts w:ascii="仿宋" w:eastAsia="仿宋" w:hAnsi="仿宋"/>
                      <w:sz w:val="22"/>
                    </w:rPr>
                  </w:pPr>
                  <w:r>
                    <w:rPr>
                      <w:rFonts w:ascii="仿宋" w:eastAsia="仿宋" w:hAnsi="仿宋" w:hint="eastAsia"/>
                      <w:color w:val="000000" w:themeColor="text1"/>
                      <w:sz w:val="22"/>
                    </w:rPr>
                    <w:t>13.1规格mm（±10%）:600*450*800;</w:t>
                  </w:r>
                  <w:r>
                    <w:rPr>
                      <w:rFonts w:ascii="仿宋" w:eastAsia="仿宋" w:hAnsi="仿宋" w:hint="eastAsia"/>
                      <w:color w:val="000000" w:themeColor="text1"/>
                      <w:sz w:val="22"/>
                    </w:rPr>
                    <w:br/>
                    <w:t>13.2材料:面板采用304#1.5mm（±0.1mm）厚不锈钢板,层板为304#1.0mm（±0.1mm）厚不锈钢板，竖向立脚为304#38*38*1.2mm（±0.1mm）不锈钢方通；</w:t>
                  </w:r>
                  <w:r>
                    <w:rPr>
                      <w:rFonts w:ascii="仿宋" w:eastAsia="仿宋" w:hAnsi="仿宋" w:hint="eastAsia"/>
                      <w:color w:val="000000" w:themeColor="text1"/>
                      <w:sz w:val="22"/>
                    </w:rPr>
                    <w:br/>
                    <w:t>13.3配全钢可调式子弹脚；</w:t>
                  </w:r>
                </w:p>
              </w:tc>
            </w:tr>
            <w:tr w:rsidR="0023648B" w14:paraId="14AA668C" w14:textId="77777777">
              <w:trPr>
                <w:trHeight w:val="510"/>
                <w:jc w:val="center"/>
              </w:trPr>
              <w:tc>
                <w:tcPr>
                  <w:tcW w:w="846" w:type="dxa"/>
                  <w:vAlign w:val="center"/>
                </w:tcPr>
                <w:p w14:paraId="0A0E2776"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14</w:t>
                  </w:r>
                </w:p>
              </w:tc>
              <w:tc>
                <w:tcPr>
                  <w:tcW w:w="1399" w:type="dxa"/>
                  <w:vAlign w:val="center"/>
                </w:tcPr>
                <w:p w14:paraId="5C0C8985" w14:textId="77777777" w:rsidR="0023648B" w:rsidRDefault="00EF0A9C">
                  <w:pPr>
                    <w:rPr>
                      <w:rFonts w:ascii="仿宋" w:eastAsia="仿宋" w:hAnsi="仿宋"/>
                      <w:b/>
                      <w:sz w:val="22"/>
                    </w:rPr>
                  </w:pPr>
                  <w:r>
                    <w:rPr>
                      <w:rFonts w:ascii="仿宋" w:eastAsia="仿宋" w:hAnsi="仿宋" w:hint="eastAsia"/>
                      <w:color w:val="000000" w:themeColor="text1"/>
                      <w:sz w:val="22"/>
                    </w:rPr>
                    <w:t>单星盆水池（1）</w:t>
                  </w:r>
                </w:p>
              </w:tc>
              <w:tc>
                <w:tcPr>
                  <w:tcW w:w="5918" w:type="dxa"/>
                  <w:vAlign w:val="center"/>
                </w:tcPr>
                <w:p w14:paraId="6804A13C" w14:textId="77777777" w:rsidR="0023648B" w:rsidRDefault="00EF0A9C">
                  <w:pPr>
                    <w:rPr>
                      <w:rFonts w:ascii="仿宋" w:eastAsia="仿宋" w:hAnsi="仿宋"/>
                      <w:sz w:val="22"/>
                    </w:rPr>
                  </w:pPr>
                  <w:r>
                    <w:rPr>
                      <w:rFonts w:ascii="仿宋" w:eastAsia="仿宋" w:hAnsi="仿宋" w:hint="eastAsia"/>
                      <w:color w:val="000000" w:themeColor="text1"/>
                      <w:sz w:val="22"/>
                    </w:rPr>
                    <w:t>14.1规格mm（±10%）:650*700*800+150背;</w:t>
                  </w:r>
                  <w:r>
                    <w:rPr>
                      <w:rFonts w:ascii="仿宋" w:eastAsia="仿宋" w:hAnsi="仿宋" w:hint="eastAsia"/>
                      <w:color w:val="000000" w:themeColor="text1"/>
                      <w:sz w:val="22"/>
                    </w:rPr>
                    <w:br/>
                    <w:t>14.2材料:面板采用304#1.5mm（±0.1mm）厚不锈钢板,星盆斗为304#1.0mm（±0.1mm）厚不锈钢制成,竖向立脚为304#38*38*1.2mm（±0.1mm）不锈钢方通,横向加固通采用304#30*30mm*1.0mm（±0.1mm）厚不锈钢方通;</w:t>
                  </w:r>
                  <w:r>
                    <w:rPr>
                      <w:rFonts w:ascii="仿宋" w:eastAsia="仿宋" w:hAnsi="仿宋" w:hint="eastAsia"/>
                      <w:color w:val="000000" w:themeColor="text1"/>
                      <w:sz w:val="22"/>
                    </w:rPr>
                    <w:br/>
                    <w:t>14.3背板与台面之前需要做R6或R9圆弧角处理，配全钢可调式子弹脚，配1个单温水龙头（全铜铸造、陶瓷阀芯、不锈钢出水鹅管）；带溢水口及去水线；</w:t>
                  </w:r>
                </w:p>
              </w:tc>
            </w:tr>
            <w:tr w:rsidR="0023648B" w14:paraId="657A0DF6" w14:textId="77777777">
              <w:trPr>
                <w:trHeight w:val="510"/>
                <w:jc w:val="center"/>
              </w:trPr>
              <w:tc>
                <w:tcPr>
                  <w:tcW w:w="846" w:type="dxa"/>
                  <w:vAlign w:val="center"/>
                </w:tcPr>
                <w:p w14:paraId="682CC3FA"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15</w:t>
                  </w:r>
                </w:p>
              </w:tc>
              <w:tc>
                <w:tcPr>
                  <w:tcW w:w="1399" w:type="dxa"/>
                  <w:vAlign w:val="center"/>
                </w:tcPr>
                <w:p w14:paraId="186733BA" w14:textId="77777777" w:rsidR="0023648B" w:rsidRDefault="00EF0A9C">
                  <w:pPr>
                    <w:rPr>
                      <w:rFonts w:ascii="仿宋" w:eastAsia="仿宋" w:hAnsi="仿宋"/>
                      <w:b/>
                      <w:sz w:val="22"/>
                    </w:rPr>
                  </w:pPr>
                  <w:r>
                    <w:rPr>
                      <w:rFonts w:ascii="仿宋" w:eastAsia="仿宋" w:hAnsi="仿宋" w:hint="eastAsia"/>
                      <w:color w:val="000000" w:themeColor="text1"/>
                      <w:sz w:val="22"/>
                    </w:rPr>
                    <w:t>单星盆水池（2）</w:t>
                  </w:r>
                </w:p>
              </w:tc>
              <w:tc>
                <w:tcPr>
                  <w:tcW w:w="5918" w:type="dxa"/>
                  <w:vAlign w:val="center"/>
                </w:tcPr>
                <w:p w14:paraId="4A381B3F" w14:textId="77777777" w:rsidR="0023648B" w:rsidRDefault="00EF0A9C">
                  <w:pPr>
                    <w:rPr>
                      <w:rFonts w:ascii="仿宋" w:eastAsia="仿宋" w:hAnsi="仿宋"/>
                      <w:sz w:val="22"/>
                    </w:rPr>
                  </w:pPr>
                  <w:r>
                    <w:rPr>
                      <w:rFonts w:ascii="仿宋" w:eastAsia="仿宋" w:hAnsi="仿宋" w:hint="eastAsia"/>
                      <w:color w:val="000000" w:themeColor="text1"/>
                      <w:sz w:val="22"/>
                    </w:rPr>
                    <w:t>15.1规格mm（±10%）:500*500*800+150背;</w:t>
                  </w:r>
                  <w:r>
                    <w:rPr>
                      <w:rFonts w:ascii="仿宋" w:eastAsia="仿宋" w:hAnsi="仿宋" w:hint="eastAsia"/>
                      <w:color w:val="000000" w:themeColor="text1"/>
                      <w:sz w:val="22"/>
                    </w:rPr>
                    <w:br/>
                    <w:t>15.2材料:面板采用304#1.5mm（±0.1mm）厚不锈钢板,星盆斗为304#1.0mm（±0.1mm）厚不锈钢制成,竖向立脚为304#38*38*1.2mm（±0.1mm）不锈钢方通,横向加固通采用304#30*30mm*1.0mm（±0.1mm）厚不锈钢方通;</w:t>
                  </w:r>
                  <w:r>
                    <w:rPr>
                      <w:rFonts w:ascii="仿宋" w:eastAsia="仿宋" w:hAnsi="仿宋" w:hint="eastAsia"/>
                      <w:color w:val="000000" w:themeColor="text1"/>
                      <w:sz w:val="22"/>
                    </w:rPr>
                    <w:br/>
                    <w:t>15.3背板与台面之前需要做R6或R9圆弧角处理，配全钢可调式子弹脚，配1个单温水龙头（全铜铸造、陶瓷阀芯、不锈钢出水鹅管）；带溢水口及去水线；</w:t>
                  </w:r>
                </w:p>
              </w:tc>
            </w:tr>
            <w:tr w:rsidR="0023648B" w14:paraId="0CF9109F" w14:textId="77777777">
              <w:trPr>
                <w:trHeight w:val="510"/>
                <w:jc w:val="center"/>
              </w:trPr>
              <w:tc>
                <w:tcPr>
                  <w:tcW w:w="846" w:type="dxa"/>
                  <w:vAlign w:val="center"/>
                </w:tcPr>
                <w:p w14:paraId="16767A8D"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16</w:t>
                  </w:r>
                </w:p>
              </w:tc>
              <w:tc>
                <w:tcPr>
                  <w:tcW w:w="1399" w:type="dxa"/>
                  <w:vAlign w:val="center"/>
                </w:tcPr>
                <w:p w14:paraId="5A482114" w14:textId="77777777" w:rsidR="0023648B" w:rsidRDefault="00EF0A9C">
                  <w:pPr>
                    <w:rPr>
                      <w:rFonts w:ascii="仿宋" w:eastAsia="仿宋" w:hAnsi="仿宋"/>
                      <w:b/>
                      <w:sz w:val="22"/>
                    </w:rPr>
                  </w:pPr>
                  <w:r>
                    <w:rPr>
                      <w:rFonts w:ascii="仿宋" w:eastAsia="仿宋" w:hAnsi="仿宋" w:hint="eastAsia"/>
                      <w:color w:val="000000" w:themeColor="text1"/>
                      <w:sz w:val="22"/>
                    </w:rPr>
                    <w:t>单星盆水池（3）</w:t>
                  </w:r>
                </w:p>
              </w:tc>
              <w:tc>
                <w:tcPr>
                  <w:tcW w:w="5918" w:type="dxa"/>
                  <w:vAlign w:val="center"/>
                </w:tcPr>
                <w:p w14:paraId="1C29DC67" w14:textId="77777777" w:rsidR="0023648B" w:rsidRDefault="00EF0A9C">
                  <w:pPr>
                    <w:rPr>
                      <w:rFonts w:ascii="仿宋" w:eastAsia="仿宋" w:hAnsi="仿宋"/>
                      <w:sz w:val="22"/>
                    </w:rPr>
                  </w:pPr>
                  <w:r>
                    <w:rPr>
                      <w:rFonts w:ascii="仿宋" w:eastAsia="仿宋" w:hAnsi="仿宋" w:hint="eastAsia"/>
                      <w:color w:val="000000" w:themeColor="text1"/>
                      <w:sz w:val="22"/>
                    </w:rPr>
                    <w:t>16.1规格mm（±10%）:600*760*800+150背;</w:t>
                  </w:r>
                  <w:r>
                    <w:rPr>
                      <w:rFonts w:ascii="仿宋" w:eastAsia="仿宋" w:hAnsi="仿宋" w:hint="eastAsia"/>
                      <w:color w:val="000000" w:themeColor="text1"/>
                      <w:sz w:val="22"/>
                    </w:rPr>
                    <w:br/>
                    <w:t>16.2材料:面板采用304#1.5mm（±0.1mm）厚不锈钢板,星盆斗为304#1.0mm（±0.1mm）厚不锈钢制成,竖向立脚为304#38*38*1.2mm（±0.1mm）不锈钢方通,横向加固通采用304#30*30mm*1.0mm（±0.1mm）厚不锈钢方通;</w:t>
                  </w:r>
                  <w:r>
                    <w:rPr>
                      <w:rFonts w:ascii="仿宋" w:eastAsia="仿宋" w:hAnsi="仿宋" w:hint="eastAsia"/>
                      <w:color w:val="000000" w:themeColor="text1"/>
                      <w:sz w:val="22"/>
                    </w:rPr>
                    <w:br/>
                    <w:t>16.3背板与台面之前需要做R6或R9圆弧角处理，配全钢可调式子弹脚，配1个单温水龙头（全铜铸造、陶瓷阀芯、不锈钢出水鹅管）；带溢水口及去水线；</w:t>
                  </w:r>
                </w:p>
              </w:tc>
            </w:tr>
            <w:tr w:rsidR="0023648B" w14:paraId="4C3AF424" w14:textId="77777777">
              <w:trPr>
                <w:trHeight w:val="510"/>
                <w:jc w:val="center"/>
              </w:trPr>
              <w:tc>
                <w:tcPr>
                  <w:tcW w:w="846" w:type="dxa"/>
                  <w:vAlign w:val="center"/>
                </w:tcPr>
                <w:p w14:paraId="49FF55E3"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17</w:t>
                  </w:r>
                </w:p>
              </w:tc>
              <w:tc>
                <w:tcPr>
                  <w:tcW w:w="1399" w:type="dxa"/>
                  <w:vAlign w:val="center"/>
                </w:tcPr>
                <w:p w14:paraId="638ED328" w14:textId="77777777" w:rsidR="0023648B" w:rsidRDefault="00EF0A9C">
                  <w:pPr>
                    <w:rPr>
                      <w:rFonts w:ascii="仿宋" w:eastAsia="仿宋" w:hAnsi="仿宋"/>
                      <w:b/>
                      <w:sz w:val="22"/>
                    </w:rPr>
                  </w:pPr>
                  <w:r>
                    <w:rPr>
                      <w:rFonts w:ascii="仿宋" w:eastAsia="仿宋" w:hAnsi="仿宋" w:hint="eastAsia"/>
                      <w:color w:val="000000" w:themeColor="text1"/>
                      <w:sz w:val="22"/>
                    </w:rPr>
                    <w:t>单星盆水池（4）</w:t>
                  </w:r>
                </w:p>
              </w:tc>
              <w:tc>
                <w:tcPr>
                  <w:tcW w:w="5918" w:type="dxa"/>
                  <w:vAlign w:val="center"/>
                </w:tcPr>
                <w:p w14:paraId="7947A2BC" w14:textId="77777777" w:rsidR="0023648B" w:rsidRDefault="00EF0A9C">
                  <w:pPr>
                    <w:rPr>
                      <w:rFonts w:ascii="仿宋" w:eastAsia="仿宋" w:hAnsi="仿宋"/>
                      <w:sz w:val="22"/>
                    </w:rPr>
                  </w:pPr>
                  <w:r>
                    <w:rPr>
                      <w:rFonts w:ascii="仿宋" w:eastAsia="仿宋" w:hAnsi="仿宋" w:hint="eastAsia"/>
                      <w:color w:val="000000" w:themeColor="text1"/>
                      <w:sz w:val="22"/>
                    </w:rPr>
                    <w:t>17.1规格mm（±10%）:500*700*800+150背;</w:t>
                  </w:r>
                  <w:r>
                    <w:rPr>
                      <w:rFonts w:ascii="仿宋" w:eastAsia="仿宋" w:hAnsi="仿宋" w:hint="eastAsia"/>
                      <w:color w:val="000000" w:themeColor="text1"/>
                      <w:sz w:val="22"/>
                    </w:rPr>
                    <w:br/>
                    <w:t>17.2材料:面板采用304#1.5mm（±0.1mm）厚不锈钢板,星盆斗为304#1.0mm（±0.1mm）厚不锈钢制成,竖向立脚为304#38*38*1.2mm（±0.1mm）不锈钢方通,横向加固通采用304#30*30mm*1.0mm（±0.1mm）厚不锈钢方通;</w:t>
                  </w:r>
                  <w:r>
                    <w:rPr>
                      <w:rFonts w:ascii="仿宋" w:eastAsia="仿宋" w:hAnsi="仿宋" w:hint="eastAsia"/>
                      <w:color w:val="000000" w:themeColor="text1"/>
                      <w:sz w:val="22"/>
                    </w:rPr>
                    <w:br/>
                    <w:t>17.3背板与台面之前需要做R6或R9圆弧角处理，配全钢可调式子弹脚，配1个单温水龙头（全铜铸造、陶瓷阀芯、不锈钢出水鹅管）；带溢水口及去水线；</w:t>
                  </w:r>
                </w:p>
              </w:tc>
            </w:tr>
            <w:tr w:rsidR="0023648B" w14:paraId="5ACCA033" w14:textId="77777777">
              <w:trPr>
                <w:trHeight w:val="510"/>
                <w:jc w:val="center"/>
              </w:trPr>
              <w:tc>
                <w:tcPr>
                  <w:tcW w:w="846" w:type="dxa"/>
                  <w:vAlign w:val="center"/>
                </w:tcPr>
                <w:p w14:paraId="0CB4EE03"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18</w:t>
                  </w:r>
                </w:p>
              </w:tc>
              <w:tc>
                <w:tcPr>
                  <w:tcW w:w="1399" w:type="dxa"/>
                  <w:vAlign w:val="center"/>
                </w:tcPr>
                <w:p w14:paraId="141B8FE8" w14:textId="77777777" w:rsidR="0023648B" w:rsidRDefault="00EF0A9C">
                  <w:pPr>
                    <w:rPr>
                      <w:rFonts w:ascii="仿宋" w:eastAsia="仿宋" w:hAnsi="仿宋"/>
                      <w:b/>
                      <w:sz w:val="22"/>
                    </w:rPr>
                  </w:pPr>
                  <w:r>
                    <w:rPr>
                      <w:rFonts w:ascii="仿宋" w:eastAsia="仿宋" w:hAnsi="仿宋" w:hint="eastAsia"/>
                      <w:color w:val="000000" w:themeColor="text1"/>
                      <w:sz w:val="22"/>
                    </w:rPr>
                    <w:t>单门留样柜</w:t>
                  </w:r>
                </w:p>
              </w:tc>
              <w:tc>
                <w:tcPr>
                  <w:tcW w:w="5918" w:type="dxa"/>
                  <w:vAlign w:val="center"/>
                </w:tcPr>
                <w:p w14:paraId="006C6E35" w14:textId="77777777" w:rsidR="0023648B" w:rsidRDefault="00EF0A9C">
                  <w:pPr>
                    <w:rPr>
                      <w:rFonts w:ascii="仿宋" w:eastAsia="仿宋" w:hAnsi="仿宋"/>
                      <w:sz w:val="22"/>
                    </w:rPr>
                  </w:pPr>
                  <w:r>
                    <w:rPr>
                      <w:rFonts w:ascii="仿宋" w:eastAsia="仿宋" w:hAnsi="仿宋" w:hint="eastAsia"/>
                      <w:color w:val="000000" w:themeColor="text1"/>
                      <w:sz w:val="22"/>
                    </w:rPr>
                    <w:t>18.1规格mm（±10%）：600*580*1955;</w:t>
                  </w:r>
                  <w:r>
                    <w:rPr>
                      <w:rFonts w:ascii="仿宋" w:eastAsia="仿宋" w:hAnsi="仿宋" w:hint="eastAsia"/>
                      <w:color w:val="000000" w:themeColor="text1"/>
                      <w:sz w:val="22"/>
                    </w:rPr>
                    <w:br/>
                    <w:t>18.2内外不锈钢，强制循环式风冷，微电脑控制系统，配3层层网（高低可调），制冷温度可调节，温度区间满足-5℃~+5℃ ，功率≥450W/220V，带锁，制冷剂R134a；</w:t>
                  </w:r>
                  <w:r>
                    <w:rPr>
                      <w:rFonts w:ascii="仿宋" w:eastAsia="仿宋" w:hAnsi="仿宋" w:hint="eastAsia"/>
                      <w:color w:val="000000" w:themeColor="text1"/>
                      <w:sz w:val="22"/>
                    </w:rPr>
                    <w:br/>
                    <w:t>▲18.3所投产品依据GB26920.2-2015《商用制冷器具能效限定值和能效等级 第2部分：自携冷凝机商用冷柜》或GB26920-2024(商用制冷器具能效限定值及能效等级)的标</w:t>
                  </w:r>
                  <w:r>
                    <w:rPr>
                      <w:rFonts w:ascii="仿宋" w:eastAsia="仿宋" w:hAnsi="仿宋" w:hint="eastAsia"/>
                      <w:color w:val="000000" w:themeColor="text1"/>
                      <w:sz w:val="22"/>
                    </w:rPr>
                    <w:lastRenderedPageBreak/>
                    <w:t>准要求（以实际挂网时所执行的最新标准为准），能效等级满足≥2级标准，即1级或2级；</w:t>
                  </w:r>
                </w:p>
              </w:tc>
            </w:tr>
            <w:tr w:rsidR="0023648B" w14:paraId="1C757172" w14:textId="77777777">
              <w:trPr>
                <w:trHeight w:val="510"/>
                <w:jc w:val="center"/>
              </w:trPr>
              <w:tc>
                <w:tcPr>
                  <w:tcW w:w="846" w:type="dxa"/>
                  <w:vAlign w:val="center"/>
                </w:tcPr>
                <w:p w14:paraId="772AA02A"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lastRenderedPageBreak/>
                    <w:t>19</w:t>
                  </w:r>
                </w:p>
              </w:tc>
              <w:tc>
                <w:tcPr>
                  <w:tcW w:w="1399" w:type="dxa"/>
                  <w:vAlign w:val="center"/>
                </w:tcPr>
                <w:p w14:paraId="394F562E" w14:textId="77777777" w:rsidR="0023648B" w:rsidRDefault="00EF0A9C">
                  <w:pPr>
                    <w:rPr>
                      <w:rFonts w:ascii="仿宋" w:eastAsia="仿宋" w:hAnsi="仿宋"/>
                      <w:b/>
                      <w:sz w:val="22"/>
                    </w:rPr>
                  </w:pPr>
                  <w:r>
                    <w:rPr>
                      <w:rFonts w:ascii="仿宋" w:eastAsia="仿宋" w:hAnsi="仿宋" w:hint="eastAsia"/>
                      <w:color w:val="000000" w:themeColor="text1"/>
                      <w:sz w:val="22"/>
                    </w:rPr>
                    <w:t>9门更衣柜</w:t>
                  </w:r>
                </w:p>
              </w:tc>
              <w:tc>
                <w:tcPr>
                  <w:tcW w:w="5918" w:type="dxa"/>
                  <w:vAlign w:val="center"/>
                </w:tcPr>
                <w:p w14:paraId="33AA0458" w14:textId="77777777" w:rsidR="0023648B" w:rsidRDefault="00EF0A9C">
                  <w:pPr>
                    <w:rPr>
                      <w:rFonts w:ascii="仿宋" w:eastAsia="仿宋" w:hAnsi="仿宋"/>
                      <w:sz w:val="22"/>
                    </w:rPr>
                  </w:pPr>
                  <w:r>
                    <w:rPr>
                      <w:rFonts w:ascii="仿宋" w:eastAsia="仿宋" w:hAnsi="仿宋" w:hint="eastAsia"/>
                      <w:color w:val="000000" w:themeColor="text1"/>
                      <w:sz w:val="22"/>
                    </w:rPr>
                    <w:t xml:space="preserve">19.1规格mm（±10%）：900*470*1800；                </w:t>
                  </w:r>
                  <w:r>
                    <w:rPr>
                      <w:rFonts w:ascii="仿宋" w:eastAsia="仿宋" w:hAnsi="仿宋" w:hint="eastAsia"/>
                      <w:color w:val="000000" w:themeColor="text1"/>
                      <w:sz w:val="22"/>
                    </w:rPr>
                    <w:br/>
                    <w:t>19.2壳体采用全钢冷轧板，底部带加强筋，配五金拉手及锁；</w:t>
                  </w:r>
                </w:p>
              </w:tc>
            </w:tr>
            <w:tr w:rsidR="0023648B" w14:paraId="65937DCF" w14:textId="77777777">
              <w:trPr>
                <w:trHeight w:val="510"/>
                <w:jc w:val="center"/>
              </w:trPr>
              <w:tc>
                <w:tcPr>
                  <w:tcW w:w="846" w:type="dxa"/>
                  <w:vAlign w:val="center"/>
                </w:tcPr>
                <w:p w14:paraId="608DF535"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20</w:t>
                  </w:r>
                </w:p>
              </w:tc>
              <w:tc>
                <w:tcPr>
                  <w:tcW w:w="1399" w:type="dxa"/>
                  <w:vAlign w:val="center"/>
                </w:tcPr>
                <w:p w14:paraId="4104E771" w14:textId="77777777" w:rsidR="0023648B" w:rsidRDefault="00EF0A9C">
                  <w:pPr>
                    <w:rPr>
                      <w:rFonts w:ascii="仿宋" w:eastAsia="仿宋" w:hAnsi="仿宋"/>
                      <w:b/>
                      <w:sz w:val="22"/>
                    </w:rPr>
                  </w:pPr>
                  <w:r>
                    <w:rPr>
                      <w:rFonts w:ascii="仿宋" w:eastAsia="仿宋" w:hAnsi="仿宋" w:hint="eastAsia"/>
                      <w:color w:val="000000" w:themeColor="text1"/>
                      <w:sz w:val="22"/>
                    </w:rPr>
                    <w:t>壁挂式储物柜</w:t>
                  </w:r>
                </w:p>
              </w:tc>
              <w:tc>
                <w:tcPr>
                  <w:tcW w:w="5918" w:type="dxa"/>
                  <w:vAlign w:val="center"/>
                </w:tcPr>
                <w:p w14:paraId="742FB72F" w14:textId="77777777" w:rsidR="0023648B" w:rsidRDefault="00EF0A9C">
                  <w:pPr>
                    <w:rPr>
                      <w:rFonts w:ascii="仿宋" w:eastAsia="仿宋" w:hAnsi="仿宋"/>
                      <w:sz w:val="22"/>
                    </w:rPr>
                  </w:pPr>
                  <w:r>
                    <w:rPr>
                      <w:rFonts w:ascii="仿宋" w:eastAsia="仿宋" w:hAnsi="仿宋" w:hint="eastAsia"/>
                      <w:color w:val="000000" w:themeColor="text1"/>
                      <w:sz w:val="22"/>
                    </w:rPr>
                    <w:t xml:space="preserve">20.1规格mm（±10%）：900*350*900；                 </w:t>
                  </w:r>
                  <w:r>
                    <w:rPr>
                      <w:rFonts w:ascii="仿宋" w:eastAsia="仿宋" w:hAnsi="仿宋" w:hint="eastAsia"/>
                      <w:color w:val="000000" w:themeColor="text1"/>
                      <w:sz w:val="22"/>
                    </w:rPr>
                    <w:br/>
                    <w:t>20.2整体采用304#不锈钢制作，台面不锈钢厚1.0mm（±0.1mm）；</w:t>
                  </w:r>
                  <w:r>
                    <w:rPr>
                      <w:rFonts w:ascii="仿宋" w:eastAsia="仿宋" w:hAnsi="仿宋" w:hint="eastAsia"/>
                      <w:color w:val="000000" w:themeColor="text1"/>
                      <w:sz w:val="22"/>
                    </w:rPr>
                    <w:br/>
                    <w:t>20.3加强筋为1.0mm（±0.1mm）厚不锈钢板;</w:t>
                  </w:r>
                </w:p>
              </w:tc>
            </w:tr>
            <w:tr w:rsidR="0023648B" w14:paraId="16C50F60" w14:textId="77777777">
              <w:trPr>
                <w:trHeight w:val="510"/>
                <w:jc w:val="center"/>
              </w:trPr>
              <w:tc>
                <w:tcPr>
                  <w:tcW w:w="846" w:type="dxa"/>
                  <w:vAlign w:val="center"/>
                </w:tcPr>
                <w:p w14:paraId="664E523A"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21</w:t>
                  </w:r>
                </w:p>
              </w:tc>
              <w:tc>
                <w:tcPr>
                  <w:tcW w:w="1399" w:type="dxa"/>
                  <w:vAlign w:val="center"/>
                </w:tcPr>
                <w:p w14:paraId="65B567B7" w14:textId="77777777" w:rsidR="0023648B" w:rsidRDefault="00EF0A9C">
                  <w:pPr>
                    <w:rPr>
                      <w:rFonts w:ascii="仿宋" w:eastAsia="仿宋" w:hAnsi="仿宋"/>
                      <w:b/>
                      <w:sz w:val="22"/>
                    </w:rPr>
                  </w:pPr>
                  <w:r>
                    <w:rPr>
                      <w:rFonts w:ascii="仿宋" w:eastAsia="仿宋" w:hAnsi="仿宋" w:hint="eastAsia"/>
                      <w:color w:val="000000" w:themeColor="text1"/>
                      <w:sz w:val="22"/>
                    </w:rPr>
                    <w:t>四层冲孔货架（1）</w:t>
                  </w:r>
                </w:p>
              </w:tc>
              <w:tc>
                <w:tcPr>
                  <w:tcW w:w="5918" w:type="dxa"/>
                  <w:vAlign w:val="center"/>
                </w:tcPr>
                <w:p w14:paraId="7B58BFDA" w14:textId="77777777" w:rsidR="0023648B" w:rsidRDefault="00EF0A9C">
                  <w:pPr>
                    <w:rPr>
                      <w:rFonts w:ascii="仿宋" w:eastAsia="仿宋" w:hAnsi="仿宋"/>
                      <w:sz w:val="22"/>
                    </w:rPr>
                  </w:pPr>
                  <w:r>
                    <w:rPr>
                      <w:rFonts w:ascii="仿宋" w:eastAsia="仿宋" w:hAnsi="仿宋" w:hint="eastAsia"/>
                      <w:color w:val="000000" w:themeColor="text1"/>
                      <w:sz w:val="22"/>
                    </w:rPr>
                    <w:t>21.1规格mm（±10%）1500*500*1550；</w:t>
                  </w:r>
                  <w:r>
                    <w:rPr>
                      <w:rFonts w:ascii="仿宋" w:eastAsia="仿宋" w:hAnsi="仿宋" w:hint="eastAsia"/>
                      <w:color w:val="000000" w:themeColor="text1"/>
                      <w:sz w:val="22"/>
                    </w:rPr>
                    <w:br/>
                    <w:t>21.2立柱采用304#不锈钢方通，规格为38*38*1.2mm(±0.1mm）厚；层板采用304#1.0mm(±0.1mm）不锈钢板；</w:t>
                  </w:r>
                </w:p>
              </w:tc>
            </w:tr>
            <w:tr w:rsidR="0023648B" w14:paraId="65EB09C4" w14:textId="77777777">
              <w:trPr>
                <w:trHeight w:val="510"/>
                <w:jc w:val="center"/>
              </w:trPr>
              <w:tc>
                <w:tcPr>
                  <w:tcW w:w="846" w:type="dxa"/>
                  <w:vAlign w:val="center"/>
                </w:tcPr>
                <w:p w14:paraId="20EB8F0C"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22</w:t>
                  </w:r>
                </w:p>
              </w:tc>
              <w:tc>
                <w:tcPr>
                  <w:tcW w:w="1399" w:type="dxa"/>
                  <w:vAlign w:val="center"/>
                </w:tcPr>
                <w:p w14:paraId="07DB898B" w14:textId="77777777" w:rsidR="0023648B" w:rsidRDefault="00EF0A9C">
                  <w:pPr>
                    <w:rPr>
                      <w:rFonts w:ascii="仿宋" w:eastAsia="仿宋" w:hAnsi="仿宋"/>
                      <w:b/>
                      <w:sz w:val="22"/>
                    </w:rPr>
                  </w:pPr>
                  <w:r>
                    <w:rPr>
                      <w:rFonts w:ascii="仿宋" w:eastAsia="仿宋" w:hAnsi="仿宋" w:hint="eastAsia"/>
                      <w:color w:val="000000" w:themeColor="text1"/>
                      <w:sz w:val="22"/>
                    </w:rPr>
                    <w:t>四层冲孔货架（2）</w:t>
                  </w:r>
                </w:p>
              </w:tc>
              <w:tc>
                <w:tcPr>
                  <w:tcW w:w="5918" w:type="dxa"/>
                  <w:vAlign w:val="center"/>
                </w:tcPr>
                <w:p w14:paraId="0C38463B" w14:textId="77777777" w:rsidR="0023648B" w:rsidRDefault="00EF0A9C">
                  <w:pPr>
                    <w:rPr>
                      <w:rFonts w:ascii="仿宋" w:eastAsia="仿宋" w:hAnsi="仿宋"/>
                      <w:sz w:val="22"/>
                    </w:rPr>
                  </w:pPr>
                  <w:r>
                    <w:rPr>
                      <w:rFonts w:ascii="仿宋" w:eastAsia="仿宋" w:hAnsi="仿宋" w:hint="eastAsia"/>
                      <w:color w:val="000000" w:themeColor="text1"/>
                      <w:sz w:val="22"/>
                    </w:rPr>
                    <w:t>22.1规格mm（±10%）1500*500*1550；</w:t>
                  </w:r>
                  <w:r>
                    <w:rPr>
                      <w:rFonts w:ascii="仿宋" w:eastAsia="仿宋" w:hAnsi="仿宋" w:hint="eastAsia"/>
                      <w:color w:val="000000" w:themeColor="text1"/>
                      <w:sz w:val="22"/>
                    </w:rPr>
                    <w:br/>
                    <w:t>22.2立柱采用304#不锈钢方通，规格为38*38*1.2mm(±0.1mm）厚；层板采用304#1.0mm(±0.1mm）不锈钢板；</w:t>
                  </w:r>
                </w:p>
              </w:tc>
            </w:tr>
            <w:tr w:rsidR="0023648B" w14:paraId="1C4C8DF2" w14:textId="77777777">
              <w:trPr>
                <w:trHeight w:val="510"/>
                <w:jc w:val="center"/>
              </w:trPr>
              <w:tc>
                <w:tcPr>
                  <w:tcW w:w="846" w:type="dxa"/>
                  <w:vAlign w:val="center"/>
                </w:tcPr>
                <w:p w14:paraId="04E29739"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23</w:t>
                  </w:r>
                </w:p>
              </w:tc>
              <w:tc>
                <w:tcPr>
                  <w:tcW w:w="1399" w:type="dxa"/>
                  <w:vAlign w:val="center"/>
                </w:tcPr>
                <w:p w14:paraId="03D01238" w14:textId="77777777" w:rsidR="0023648B" w:rsidRDefault="00EF0A9C">
                  <w:pPr>
                    <w:rPr>
                      <w:rFonts w:ascii="仿宋" w:eastAsia="仿宋" w:hAnsi="仿宋"/>
                      <w:b/>
                      <w:sz w:val="22"/>
                    </w:rPr>
                  </w:pPr>
                  <w:r>
                    <w:rPr>
                      <w:rFonts w:ascii="仿宋" w:eastAsia="仿宋" w:hAnsi="仿宋" w:hint="eastAsia"/>
                      <w:color w:val="000000" w:themeColor="text1"/>
                      <w:sz w:val="22"/>
                    </w:rPr>
                    <w:t>四层冲孔货架（3）</w:t>
                  </w:r>
                </w:p>
              </w:tc>
              <w:tc>
                <w:tcPr>
                  <w:tcW w:w="5918" w:type="dxa"/>
                  <w:vAlign w:val="center"/>
                </w:tcPr>
                <w:p w14:paraId="60579DC6" w14:textId="77777777" w:rsidR="0023648B" w:rsidRDefault="00EF0A9C">
                  <w:pPr>
                    <w:rPr>
                      <w:rFonts w:ascii="仿宋" w:eastAsia="仿宋" w:hAnsi="仿宋"/>
                      <w:sz w:val="22"/>
                    </w:rPr>
                  </w:pPr>
                  <w:r>
                    <w:rPr>
                      <w:rFonts w:ascii="仿宋" w:eastAsia="仿宋" w:hAnsi="仿宋" w:hint="eastAsia"/>
                      <w:color w:val="000000" w:themeColor="text1"/>
                      <w:sz w:val="22"/>
                    </w:rPr>
                    <w:t>23.1规格mm（±10%）1000*500*1550；</w:t>
                  </w:r>
                  <w:r>
                    <w:rPr>
                      <w:rFonts w:ascii="仿宋" w:eastAsia="仿宋" w:hAnsi="仿宋" w:hint="eastAsia"/>
                      <w:color w:val="000000" w:themeColor="text1"/>
                      <w:sz w:val="22"/>
                    </w:rPr>
                    <w:br/>
                    <w:t>23.2立柱采用304#不锈钢方通，规格为38*38*1.2mm(±0.1mm）厚，层板采用；304#1.0mm(±0.1mm）不锈钢板</w:t>
                  </w:r>
                </w:p>
              </w:tc>
            </w:tr>
            <w:tr w:rsidR="0023648B" w14:paraId="727CDF78" w14:textId="77777777">
              <w:trPr>
                <w:trHeight w:val="510"/>
                <w:jc w:val="center"/>
              </w:trPr>
              <w:tc>
                <w:tcPr>
                  <w:tcW w:w="846" w:type="dxa"/>
                  <w:vAlign w:val="center"/>
                </w:tcPr>
                <w:p w14:paraId="3FEE4EA9"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24</w:t>
                  </w:r>
                </w:p>
              </w:tc>
              <w:tc>
                <w:tcPr>
                  <w:tcW w:w="1399" w:type="dxa"/>
                  <w:vAlign w:val="center"/>
                </w:tcPr>
                <w:p w14:paraId="344C89C1" w14:textId="77777777" w:rsidR="0023648B" w:rsidRDefault="00EF0A9C">
                  <w:pPr>
                    <w:rPr>
                      <w:rFonts w:ascii="仿宋" w:eastAsia="仿宋" w:hAnsi="仿宋"/>
                      <w:b/>
                      <w:sz w:val="22"/>
                    </w:rPr>
                  </w:pPr>
                  <w:r>
                    <w:rPr>
                      <w:rFonts w:ascii="仿宋" w:eastAsia="仿宋" w:hAnsi="仿宋" w:hint="eastAsia"/>
                      <w:color w:val="000000" w:themeColor="text1"/>
                      <w:sz w:val="22"/>
                    </w:rPr>
                    <w:t>米面架（1）</w:t>
                  </w:r>
                </w:p>
              </w:tc>
              <w:tc>
                <w:tcPr>
                  <w:tcW w:w="5918" w:type="dxa"/>
                  <w:vAlign w:val="center"/>
                </w:tcPr>
                <w:p w14:paraId="774D7B37" w14:textId="77777777" w:rsidR="0023648B" w:rsidRDefault="00EF0A9C">
                  <w:pPr>
                    <w:rPr>
                      <w:rFonts w:ascii="仿宋" w:eastAsia="仿宋" w:hAnsi="仿宋"/>
                      <w:sz w:val="22"/>
                    </w:rPr>
                  </w:pPr>
                  <w:r>
                    <w:rPr>
                      <w:rFonts w:ascii="仿宋" w:eastAsia="仿宋" w:hAnsi="仿宋" w:hint="eastAsia"/>
                      <w:color w:val="000000" w:themeColor="text1"/>
                      <w:sz w:val="22"/>
                    </w:rPr>
                    <w:t>24.1规格mm（±10%）2300*600*200；</w:t>
                  </w:r>
                  <w:r>
                    <w:rPr>
                      <w:rFonts w:ascii="仿宋" w:eastAsia="仿宋" w:hAnsi="仿宋" w:hint="eastAsia"/>
                      <w:color w:val="000000" w:themeColor="text1"/>
                      <w:sz w:val="22"/>
                    </w:rPr>
                    <w:br/>
                    <w:t>24.2立柱采用304#不锈钢方通，规格为38*38*1.2mm(±0.1mm）厚；横柱用304#不锈钢方通规格为38*25*1.0mm(±0.1mm）厚；横条用304#不锈钢方通，规格为25*13*0.8mm(±0.1mm）不锈钢方通；</w:t>
                  </w:r>
                </w:p>
              </w:tc>
            </w:tr>
            <w:tr w:rsidR="0023648B" w14:paraId="326C5070" w14:textId="77777777">
              <w:trPr>
                <w:trHeight w:val="510"/>
                <w:jc w:val="center"/>
              </w:trPr>
              <w:tc>
                <w:tcPr>
                  <w:tcW w:w="846" w:type="dxa"/>
                  <w:vAlign w:val="center"/>
                </w:tcPr>
                <w:p w14:paraId="3B95ED6A"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25</w:t>
                  </w:r>
                </w:p>
              </w:tc>
              <w:tc>
                <w:tcPr>
                  <w:tcW w:w="1399" w:type="dxa"/>
                  <w:vAlign w:val="center"/>
                </w:tcPr>
                <w:p w14:paraId="01C1C7DD" w14:textId="77777777" w:rsidR="0023648B" w:rsidRDefault="00EF0A9C">
                  <w:pPr>
                    <w:rPr>
                      <w:rFonts w:ascii="仿宋" w:eastAsia="仿宋" w:hAnsi="仿宋"/>
                      <w:b/>
                      <w:sz w:val="22"/>
                    </w:rPr>
                  </w:pPr>
                  <w:r>
                    <w:rPr>
                      <w:rFonts w:ascii="仿宋" w:eastAsia="仿宋" w:hAnsi="仿宋" w:hint="eastAsia"/>
                      <w:color w:val="000000" w:themeColor="text1"/>
                      <w:sz w:val="22"/>
                    </w:rPr>
                    <w:t>米面架（2）</w:t>
                  </w:r>
                </w:p>
              </w:tc>
              <w:tc>
                <w:tcPr>
                  <w:tcW w:w="5918" w:type="dxa"/>
                  <w:vAlign w:val="center"/>
                </w:tcPr>
                <w:p w14:paraId="021D2049" w14:textId="77777777" w:rsidR="0023648B" w:rsidRDefault="00EF0A9C">
                  <w:pPr>
                    <w:rPr>
                      <w:rFonts w:ascii="仿宋" w:eastAsia="仿宋" w:hAnsi="仿宋"/>
                      <w:sz w:val="22"/>
                    </w:rPr>
                  </w:pPr>
                  <w:r>
                    <w:rPr>
                      <w:rFonts w:ascii="仿宋" w:eastAsia="仿宋" w:hAnsi="仿宋" w:hint="eastAsia"/>
                      <w:color w:val="000000" w:themeColor="text1"/>
                      <w:sz w:val="22"/>
                    </w:rPr>
                    <w:t>25.1规格mm（±10%）1900*600*200；</w:t>
                  </w:r>
                  <w:r>
                    <w:rPr>
                      <w:rFonts w:ascii="仿宋" w:eastAsia="仿宋" w:hAnsi="仿宋" w:hint="eastAsia"/>
                      <w:color w:val="000000" w:themeColor="text1"/>
                      <w:sz w:val="22"/>
                    </w:rPr>
                    <w:br/>
                    <w:t>25.2立柱采用304#不锈钢方通，规格为38*38*1.2mm(±0.1mm）厚；横柱用304#不锈钢方通规格为38*25*1.0mm(±0.1mm）厚；横条用304#不锈钢方通，规格为25*13*0.8mm(±0.1mm）不锈钢方通；</w:t>
                  </w:r>
                </w:p>
              </w:tc>
            </w:tr>
            <w:tr w:rsidR="0023648B" w14:paraId="056155E3" w14:textId="77777777">
              <w:trPr>
                <w:trHeight w:val="510"/>
                <w:jc w:val="center"/>
              </w:trPr>
              <w:tc>
                <w:tcPr>
                  <w:tcW w:w="846" w:type="dxa"/>
                  <w:vAlign w:val="center"/>
                </w:tcPr>
                <w:p w14:paraId="0056A0D8"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26</w:t>
                  </w:r>
                </w:p>
              </w:tc>
              <w:tc>
                <w:tcPr>
                  <w:tcW w:w="1399" w:type="dxa"/>
                  <w:vAlign w:val="center"/>
                </w:tcPr>
                <w:p w14:paraId="1665273C" w14:textId="77777777" w:rsidR="0023648B" w:rsidRDefault="00EF0A9C">
                  <w:pPr>
                    <w:rPr>
                      <w:rFonts w:ascii="仿宋" w:eastAsia="仿宋" w:hAnsi="仿宋"/>
                      <w:b/>
                      <w:sz w:val="22"/>
                    </w:rPr>
                  </w:pPr>
                  <w:r>
                    <w:rPr>
                      <w:rFonts w:ascii="仿宋" w:eastAsia="仿宋" w:hAnsi="仿宋" w:hint="eastAsia"/>
                      <w:color w:val="000000" w:themeColor="text1"/>
                      <w:sz w:val="22"/>
                    </w:rPr>
                    <w:t>GN饼盆车</w:t>
                  </w:r>
                </w:p>
              </w:tc>
              <w:tc>
                <w:tcPr>
                  <w:tcW w:w="5918" w:type="dxa"/>
                  <w:vAlign w:val="center"/>
                </w:tcPr>
                <w:p w14:paraId="419ED515" w14:textId="77777777" w:rsidR="0023648B" w:rsidRDefault="00EF0A9C">
                  <w:pPr>
                    <w:rPr>
                      <w:rFonts w:ascii="仿宋" w:eastAsia="仿宋" w:hAnsi="仿宋"/>
                      <w:sz w:val="22"/>
                    </w:rPr>
                  </w:pPr>
                  <w:r>
                    <w:rPr>
                      <w:rFonts w:ascii="仿宋" w:eastAsia="仿宋" w:hAnsi="仿宋" w:hint="eastAsia"/>
                      <w:color w:val="000000" w:themeColor="text1"/>
                      <w:sz w:val="22"/>
                    </w:rPr>
                    <w:t>26.1规格mm（±10%）630*760*1850；</w:t>
                  </w:r>
                  <w:r>
                    <w:rPr>
                      <w:rFonts w:ascii="仿宋" w:eastAsia="仿宋" w:hAnsi="仿宋" w:hint="eastAsia"/>
                      <w:color w:val="000000" w:themeColor="text1"/>
                      <w:sz w:val="22"/>
                    </w:rPr>
                    <w:br/>
                    <w:t>26.2立柱采用304#不锈钢方通，规格为30*30*1.2mm(±0.1mm）厚；采用4个万向轮，两个带刹车；</w:t>
                  </w:r>
                </w:p>
              </w:tc>
            </w:tr>
            <w:tr w:rsidR="0023648B" w14:paraId="7638AEEC" w14:textId="77777777">
              <w:trPr>
                <w:trHeight w:val="510"/>
                <w:jc w:val="center"/>
              </w:trPr>
              <w:tc>
                <w:tcPr>
                  <w:tcW w:w="846" w:type="dxa"/>
                  <w:vAlign w:val="center"/>
                </w:tcPr>
                <w:p w14:paraId="0228A78E"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27</w:t>
                  </w:r>
                </w:p>
              </w:tc>
              <w:tc>
                <w:tcPr>
                  <w:tcW w:w="1399" w:type="dxa"/>
                  <w:vAlign w:val="center"/>
                </w:tcPr>
                <w:p w14:paraId="6CB0AE00" w14:textId="77777777" w:rsidR="0023648B" w:rsidRDefault="00EF0A9C">
                  <w:pPr>
                    <w:rPr>
                      <w:rFonts w:ascii="仿宋" w:eastAsia="仿宋" w:hAnsi="仿宋"/>
                      <w:b/>
                      <w:sz w:val="22"/>
                    </w:rPr>
                  </w:pPr>
                  <w:r>
                    <w:rPr>
                      <w:rFonts w:ascii="仿宋" w:eastAsia="仿宋" w:hAnsi="仿宋" w:hint="eastAsia"/>
                      <w:color w:val="000000" w:themeColor="text1"/>
                      <w:sz w:val="22"/>
                    </w:rPr>
                    <w:t>装配式高温冷库</w:t>
                  </w:r>
                </w:p>
              </w:tc>
              <w:tc>
                <w:tcPr>
                  <w:tcW w:w="5918" w:type="dxa"/>
                  <w:vAlign w:val="center"/>
                </w:tcPr>
                <w:p w14:paraId="511037C7" w14:textId="77777777" w:rsidR="0023648B" w:rsidRDefault="00EF0A9C">
                  <w:pPr>
                    <w:rPr>
                      <w:rFonts w:ascii="仿宋" w:eastAsia="仿宋" w:hAnsi="仿宋"/>
                      <w:sz w:val="22"/>
                    </w:rPr>
                  </w:pPr>
                  <w:r>
                    <w:rPr>
                      <w:rFonts w:ascii="仿宋" w:eastAsia="仿宋" w:hAnsi="仿宋" w:hint="eastAsia"/>
                      <w:color w:val="000000" w:themeColor="text1"/>
                      <w:sz w:val="22"/>
                    </w:rPr>
                    <w:t>27.1规格mm（±10%）:2400*2800*2600;</w:t>
                  </w:r>
                  <w:r>
                    <w:rPr>
                      <w:rFonts w:ascii="仿宋" w:eastAsia="仿宋" w:hAnsi="仿宋" w:hint="eastAsia"/>
                      <w:color w:val="000000" w:themeColor="text1"/>
                      <w:sz w:val="22"/>
                    </w:rPr>
                    <w:br/>
                    <w:t xml:space="preserve">27.2冷库转角采用直角设计；库板厚度：100mm（±5%），库板表面材料0.8mm（±0.1mm） 304不锈钢板，地板材料0.4mm（±0.1mm）彩钢板；保温材料：金属面硬质聚氨酯夹芯板，发泡密度：40kg±2kg/m³；制冷温度可调节，温度区间满足0℃~10℃，制冷剂R404a；制冷方式：风冷， </w:t>
                  </w:r>
                  <w:r>
                    <w:rPr>
                      <w:rFonts w:ascii="仿宋" w:eastAsia="仿宋" w:hAnsi="仿宋" w:hint="eastAsia"/>
                      <w:color w:val="000000" w:themeColor="text1"/>
                      <w:sz w:val="22"/>
                    </w:rPr>
                    <w:br/>
                    <w:t>27.3自动回归平掩门门洞尺寸为：860*1900H/mm  ，冷库门装有可由内部打开的安全锁;</w:t>
                  </w:r>
                  <w:r>
                    <w:rPr>
                      <w:rFonts w:ascii="仿宋" w:eastAsia="仿宋" w:hAnsi="仿宋" w:hint="eastAsia"/>
                      <w:color w:val="000000" w:themeColor="text1"/>
                      <w:sz w:val="22"/>
                    </w:rPr>
                    <w:br/>
                    <w:t xml:space="preserve">27.4制冷机组制冷量≥3700W，冷风机制冷量≥2500W；  </w:t>
                  </w:r>
                  <w:r>
                    <w:rPr>
                      <w:rFonts w:ascii="仿宋" w:eastAsia="仿宋" w:hAnsi="仿宋" w:hint="eastAsia"/>
                      <w:color w:val="000000" w:themeColor="text1"/>
                      <w:sz w:val="22"/>
                    </w:rPr>
                    <w:br/>
                    <w:t>★27.5冷库保温材料依据GB 50072-2021《冷库设计标准》，阻燃级别达到B1级或以上；</w:t>
                  </w:r>
                </w:p>
              </w:tc>
            </w:tr>
            <w:tr w:rsidR="0023648B" w14:paraId="22FAA17C" w14:textId="77777777">
              <w:trPr>
                <w:trHeight w:val="510"/>
                <w:jc w:val="center"/>
              </w:trPr>
              <w:tc>
                <w:tcPr>
                  <w:tcW w:w="846" w:type="dxa"/>
                  <w:vAlign w:val="center"/>
                </w:tcPr>
                <w:p w14:paraId="779B8792"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28</w:t>
                  </w:r>
                </w:p>
              </w:tc>
              <w:tc>
                <w:tcPr>
                  <w:tcW w:w="1399" w:type="dxa"/>
                  <w:vAlign w:val="center"/>
                </w:tcPr>
                <w:p w14:paraId="24ACE55A" w14:textId="77777777" w:rsidR="0023648B" w:rsidRDefault="00EF0A9C">
                  <w:pPr>
                    <w:rPr>
                      <w:rFonts w:ascii="仿宋" w:eastAsia="仿宋" w:hAnsi="仿宋"/>
                      <w:b/>
                      <w:sz w:val="22"/>
                    </w:rPr>
                  </w:pPr>
                  <w:r>
                    <w:rPr>
                      <w:rFonts w:ascii="仿宋" w:eastAsia="仿宋" w:hAnsi="仿宋" w:hint="eastAsia"/>
                      <w:color w:val="000000" w:themeColor="text1"/>
                      <w:sz w:val="22"/>
                    </w:rPr>
                    <w:t>三星盆洗锅池</w:t>
                  </w:r>
                </w:p>
              </w:tc>
              <w:tc>
                <w:tcPr>
                  <w:tcW w:w="5918" w:type="dxa"/>
                  <w:vAlign w:val="center"/>
                </w:tcPr>
                <w:p w14:paraId="17E7642C" w14:textId="77777777" w:rsidR="0023648B" w:rsidRDefault="00EF0A9C">
                  <w:pPr>
                    <w:rPr>
                      <w:rFonts w:ascii="仿宋" w:eastAsia="仿宋" w:hAnsi="仿宋"/>
                      <w:sz w:val="22"/>
                    </w:rPr>
                  </w:pPr>
                  <w:r>
                    <w:rPr>
                      <w:rFonts w:ascii="仿宋" w:eastAsia="仿宋" w:hAnsi="仿宋" w:hint="eastAsia"/>
                      <w:color w:val="000000" w:themeColor="text1"/>
                      <w:sz w:val="22"/>
                    </w:rPr>
                    <w:t>28.1规格mm（±10%）:1800*800*800+150背;</w:t>
                  </w:r>
                  <w:r>
                    <w:rPr>
                      <w:rFonts w:ascii="仿宋" w:eastAsia="仿宋" w:hAnsi="仿宋" w:hint="eastAsia"/>
                      <w:color w:val="000000" w:themeColor="text1"/>
                      <w:sz w:val="22"/>
                    </w:rPr>
                    <w:br/>
                    <w:t>28.2材料:面板采用304#1.5mm（±0.1mm）厚不锈钢板,星盆斗为304#1.0mm（±0.1mm）厚不锈钢制成,竖向立脚为</w:t>
                  </w:r>
                  <w:r>
                    <w:rPr>
                      <w:rFonts w:ascii="仿宋" w:eastAsia="仿宋" w:hAnsi="仿宋" w:hint="eastAsia"/>
                      <w:color w:val="000000" w:themeColor="text1"/>
                      <w:sz w:val="22"/>
                    </w:rPr>
                    <w:lastRenderedPageBreak/>
                    <w:t>304#38*38*1.2mm（±0.1mm）不锈钢方通,横向加固通采用304#30*30mm*1.0mm（±0.1mm）厚不锈钢方通;</w:t>
                  </w:r>
                  <w:r>
                    <w:rPr>
                      <w:rFonts w:ascii="仿宋" w:eastAsia="仿宋" w:hAnsi="仿宋" w:hint="eastAsia"/>
                      <w:color w:val="000000" w:themeColor="text1"/>
                      <w:sz w:val="22"/>
                    </w:rPr>
                    <w:br/>
                    <w:t>28.3背板与台面之前需要做R6或R9圆弧角处理，配全钢可调式子弹脚，配2个单温水龙头（全铜铸造、陶瓷阀芯、不锈钢出水鹅管）；带溢水口及去水线；</w:t>
                  </w:r>
                </w:p>
              </w:tc>
            </w:tr>
            <w:tr w:rsidR="0023648B" w14:paraId="71CFAEFE" w14:textId="77777777">
              <w:trPr>
                <w:trHeight w:val="510"/>
                <w:jc w:val="center"/>
              </w:trPr>
              <w:tc>
                <w:tcPr>
                  <w:tcW w:w="846" w:type="dxa"/>
                  <w:vAlign w:val="center"/>
                </w:tcPr>
                <w:p w14:paraId="0411E00D"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lastRenderedPageBreak/>
                    <w:t>29</w:t>
                  </w:r>
                </w:p>
              </w:tc>
              <w:tc>
                <w:tcPr>
                  <w:tcW w:w="1399" w:type="dxa"/>
                  <w:vAlign w:val="center"/>
                </w:tcPr>
                <w:p w14:paraId="3CCD0992" w14:textId="77777777" w:rsidR="0023648B" w:rsidRDefault="00EF0A9C">
                  <w:pPr>
                    <w:rPr>
                      <w:rFonts w:ascii="仿宋" w:eastAsia="仿宋" w:hAnsi="仿宋"/>
                      <w:b/>
                      <w:sz w:val="22"/>
                    </w:rPr>
                  </w:pPr>
                  <w:r>
                    <w:rPr>
                      <w:rFonts w:ascii="仿宋" w:eastAsia="仿宋" w:hAnsi="仿宋" w:hint="eastAsia"/>
                      <w:color w:val="000000" w:themeColor="text1"/>
                      <w:sz w:val="22"/>
                    </w:rPr>
                    <w:t>单温高压花洒龙头</w:t>
                  </w:r>
                </w:p>
              </w:tc>
              <w:tc>
                <w:tcPr>
                  <w:tcW w:w="5918" w:type="dxa"/>
                  <w:vAlign w:val="center"/>
                </w:tcPr>
                <w:p w14:paraId="20F4FE62" w14:textId="77777777" w:rsidR="0023648B" w:rsidRDefault="00EF0A9C">
                  <w:pPr>
                    <w:rPr>
                      <w:rFonts w:ascii="仿宋" w:eastAsia="仿宋" w:hAnsi="仿宋"/>
                      <w:sz w:val="22"/>
                    </w:rPr>
                  </w:pPr>
                  <w:r>
                    <w:rPr>
                      <w:rFonts w:ascii="仿宋" w:eastAsia="仿宋" w:hAnsi="仿宋" w:hint="eastAsia"/>
                      <w:color w:val="000000" w:themeColor="text1"/>
                      <w:sz w:val="22"/>
                    </w:rPr>
                    <w:t>29.1主体黄铜铸造，表面抛光镀铬处理，工作高度;980mm±5%、开孔尺寸25mm, 接水口口径为1/2"内螺纹；</w:t>
                  </w:r>
                </w:p>
              </w:tc>
            </w:tr>
            <w:tr w:rsidR="0023648B" w14:paraId="1E4D4412" w14:textId="77777777">
              <w:trPr>
                <w:trHeight w:val="510"/>
                <w:jc w:val="center"/>
              </w:trPr>
              <w:tc>
                <w:tcPr>
                  <w:tcW w:w="846" w:type="dxa"/>
                  <w:vAlign w:val="center"/>
                </w:tcPr>
                <w:p w14:paraId="47794BB8"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30</w:t>
                  </w:r>
                </w:p>
              </w:tc>
              <w:tc>
                <w:tcPr>
                  <w:tcW w:w="1399" w:type="dxa"/>
                  <w:vAlign w:val="center"/>
                </w:tcPr>
                <w:p w14:paraId="135ABF04" w14:textId="77777777" w:rsidR="0023648B" w:rsidRDefault="00EF0A9C">
                  <w:pPr>
                    <w:rPr>
                      <w:rFonts w:ascii="仿宋" w:eastAsia="仿宋" w:hAnsi="仿宋"/>
                      <w:b/>
                      <w:sz w:val="22"/>
                    </w:rPr>
                  </w:pPr>
                  <w:r>
                    <w:rPr>
                      <w:rFonts w:ascii="仿宋" w:eastAsia="仿宋" w:hAnsi="仿宋" w:hint="eastAsia"/>
                      <w:color w:val="000000" w:themeColor="text1"/>
                      <w:sz w:val="22"/>
                    </w:rPr>
                    <w:t>开水器（1）</w:t>
                  </w:r>
                </w:p>
              </w:tc>
              <w:tc>
                <w:tcPr>
                  <w:tcW w:w="5918" w:type="dxa"/>
                  <w:vAlign w:val="center"/>
                </w:tcPr>
                <w:p w14:paraId="1B5EC8E2" w14:textId="77777777" w:rsidR="0023648B" w:rsidRDefault="00EF0A9C">
                  <w:pPr>
                    <w:rPr>
                      <w:rFonts w:ascii="仿宋" w:eastAsia="仿宋" w:hAnsi="仿宋"/>
                      <w:sz w:val="22"/>
                    </w:rPr>
                  </w:pPr>
                  <w:r>
                    <w:rPr>
                      <w:rFonts w:ascii="仿宋" w:eastAsia="仿宋" w:hAnsi="仿宋" w:hint="eastAsia"/>
                      <w:color w:val="000000" w:themeColor="text1"/>
                      <w:sz w:val="22"/>
                    </w:rPr>
                    <w:t>30.1内胆材质304#不锈钢，整体灌注发泡保温，自动机械延时进水控制，三重电器安全保护，导向出水口，出水不分散；</w:t>
                  </w:r>
                  <w:r>
                    <w:rPr>
                      <w:rFonts w:ascii="仿宋" w:eastAsia="仿宋" w:hAnsi="仿宋" w:hint="eastAsia"/>
                      <w:color w:val="000000" w:themeColor="text1"/>
                      <w:sz w:val="22"/>
                    </w:rPr>
                    <w:br/>
                    <w:t>30.2制开水能力：制开水量≧65L/h；</w:t>
                  </w:r>
                  <w:r>
                    <w:rPr>
                      <w:rFonts w:ascii="仿宋" w:eastAsia="仿宋" w:hAnsi="仿宋" w:hint="eastAsia"/>
                      <w:color w:val="000000" w:themeColor="text1"/>
                      <w:sz w:val="22"/>
                    </w:rPr>
                    <w:br/>
                    <w:t>30.3 出水形式：双龙头；水胆容量≧50L，功率≥6kW/380V;</w:t>
                  </w:r>
                  <w:r>
                    <w:rPr>
                      <w:rFonts w:ascii="仿宋" w:eastAsia="仿宋" w:hAnsi="仿宋" w:hint="eastAsia"/>
                      <w:color w:val="000000" w:themeColor="text1"/>
                      <w:sz w:val="22"/>
                    </w:rPr>
                    <w:br/>
                    <w:t>30.4 具有防干烧功能；</w:t>
                  </w:r>
                  <w:r>
                    <w:rPr>
                      <w:rFonts w:ascii="仿宋" w:eastAsia="仿宋" w:hAnsi="仿宋" w:hint="eastAsia"/>
                      <w:color w:val="000000" w:themeColor="text1"/>
                      <w:sz w:val="22"/>
                    </w:rPr>
                    <w:br/>
                    <w:t>30.5 配固定支架，支架层板采用304#1.2mm（±0.1mm）厚不锈钢板,加固通采用304#30*30mm*1.0mm（±0.1mm）厚不锈钢方通;</w:t>
                  </w:r>
                  <w:r>
                    <w:rPr>
                      <w:rFonts w:ascii="仿宋" w:eastAsia="仿宋" w:hAnsi="仿宋" w:hint="eastAsia"/>
                      <w:color w:val="000000" w:themeColor="text1"/>
                      <w:sz w:val="22"/>
                    </w:rPr>
                    <w:br/>
                    <w:t>30.6所投产品符合QB/T 4270-2023 《商用电开水器》的标准要求；</w:t>
                  </w:r>
                </w:p>
              </w:tc>
            </w:tr>
            <w:tr w:rsidR="0023648B" w14:paraId="6C00A42F" w14:textId="77777777">
              <w:trPr>
                <w:trHeight w:val="510"/>
                <w:jc w:val="center"/>
              </w:trPr>
              <w:tc>
                <w:tcPr>
                  <w:tcW w:w="846" w:type="dxa"/>
                  <w:vAlign w:val="center"/>
                </w:tcPr>
                <w:p w14:paraId="15392256"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31</w:t>
                  </w:r>
                </w:p>
              </w:tc>
              <w:tc>
                <w:tcPr>
                  <w:tcW w:w="1399" w:type="dxa"/>
                  <w:vAlign w:val="center"/>
                </w:tcPr>
                <w:p w14:paraId="4BE6EEC5" w14:textId="77777777" w:rsidR="0023648B" w:rsidRDefault="00EF0A9C">
                  <w:pPr>
                    <w:rPr>
                      <w:rFonts w:ascii="仿宋" w:eastAsia="仿宋" w:hAnsi="仿宋"/>
                      <w:b/>
                      <w:sz w:val="22"/>
                    </w:rPr>
                  </w:pPr>
                  <w:r>
                    <w:rPr>
                      <w:rFonts w:ascii="仿宋" w:eastAsia="仿宋" w:hAnsi="仿宋" w:hint="eastAsia"/>
                      <w:color w:val="000000" w:themeColor="text1"/>
                      <w:sz w:val="22"/>
                    </w:rPr>
                    <w:t>开水器（2）</w:t>
                  </w:r>
                </w:p>
              </w:tc>
              <w:tc>
                <w:tcPr>
                  <w:tcW w:w="5918" w:type="dxa"/>
                  <w:vAlign w:val="center"/>
                </w:tcPr>
                <w:p w14:paraId="7562D7E0" w14:textId="77777777" w:rsidR="0023648B" w:rsidRDefault="00EF0A9C">
                  <w:pPr>
                    <w:rPr>
                      <w:rFonts w:ascii="仿宋" w:eastAsia="仿宋" w:hAnsi="仿宋"/>
                      <w:sz w:val="22"/>
                    </w:rPr>
                  </w:pPr>
                  <w:r>
                    <w:rPr>
                      <w:rFonts w:ascii="仿宋" w:eastAsia="仿宋" w:hAnsi="仿宋" w:hint="eastAsia"/>
                      <w:color w:val="000000" w:themeColor="text1"/>
                      <w:sz w:val="22"/>
                    </w:rPr>
                    <w:t>31.1内胆材质304不锈钢，整体灌注发泡保温，自动机械延时进水控制，三重电器安全保护，导向出水口，出水不分散；</w:t>
                  </w:r>
                  <w:r>
                    <w:rPr>
                      <w:rFonts w:ascii="仿宋" w:eastAsia="仿宋" w:hAnsi="仿宋" w:hint="eastAsia"/>
                      <w:color w:val="000000" w:themeColor="text1"/>
                      <w:sz w:val="22"/>
                    </w:rPr>
                    <w:br/>
                    <w:t>31.2制开水能力：制开水量≧95L/h;</w:t>
                  </w:r>
                  <w:r>
                    <w:rPr>
                      <w:rFonts w:ascii="仿宋" w:eastAsia="仿宋" w:hAnsi="仿宋" w:hint="eastAsia"/>
                      <w:color w:val="000000" w:themeColor="text1"/>
                      <w:sz w:val="22"/>
                    </w:rPr>
                    <w:br/>
                    <w:t>31.3出水形式：双龙头；水胆容量≧50L，功率≥9kW/380V;</w:t>
                  </w:r>
                  <w:r>
                    <w:rPr>
                      <w:rFonts w:ascii="仿宋" w:eastAsia="仿宋" w:hAnsi="仿宋" w:hint="eastAsia"/>
                      <w:color w:val="000000" w:themeColor="text1"/>
                      <w:sz w:val="22"/>
                    </w:rPr>
                    <w:br/>
                    <w:t>31.4具有防干烧功能；</w:t>
                  </w:r>
                  <w:r>
                    <w:rPr>
                      <w:rFonts w:ascii="仿宋" w:eastAsia="仿宋" w:hAnsi="仿宋" w:hint="eastAsia"/>
                      <w:color w:val="000000" w:themeColor="text1"/>
                      <w:sz w:val="22"/>
                    </w:rPr>
                    <w:br/>
                    <w:t>31.5配固定支架，支架层板采用304#1.2mm（±0.1mm）厚不锈钢板,加固通采用304#30*30mm*1.0mm（±0.1mm）厚不锈钢方通;</w:t>
                  </w:r>
                  <w:r>
                    <w:rPr>
                      <w:rFonts w:ascii="仿宋" w:eastAsia="仿宋" w:hAnsi="仿宋" w:hint="eastAsia"/>
                      <w:color w:val="000000" w:themeColor="text1"/>
                      <w:sz w:val="22"/>
                    </w:rPr>
                    <w:br/>
                    <w:t>31.6所投产品符合QB/T 4270-2023 《商用电开水器》的标准要求；</w:t>
                  </w:r>
                </w:p>
              </w:tc>
            </w:tr>
            <w:tr w:rsidR="0023648B" w14:paraId="5A082029" w14:textId="77777777">
              <w:trPr>
                <w:trHeight w:val="510"/>
                <w:jc w:val="center"/>
              </w:trPr>
              <w:tc>
                <w:tcPr>
                  <w:tcW w:w="846" w:type="dxa"/>
                  <w:vAlign w:val="center"/>
                </w:tcPr>
                <w:p w14:paraId="6FA789FF"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32</w:t>
                  </w:r>
                </w:p>
              </w:tc>
              <w:tc>
                <w:tcPr>
                  <w:tcW w:w="1399" w:type="dxa"/>
                  <w:vAlign w:val="center"/>
                </w:tcPr>
                <w:p w14:paraId="0965DD46" w14:textId="77777777" w:rsidR="0023648B" w:rsidRDefault="00EF0A9C">
                  <w:pPr>
                    <w:rPr>
                      <w:rFonts w:ascii="仿宋" w:eastAsia="仿宋" w:hAnsi="仿宋"/>
                      <w:b/>
                      <w:sz w:val="22"/>
                    </w:rPr>
                  </w:pPr>
                  <w:r>
                    <w:rPr>
                      <w:rFonts w:ascii="仿宋" w:eastAsia="仿宋" w:hAnsi="仿宋" w:hint="eastAsia"/>
                      <w:color w:val="000000" w:themeColor="text1"/>
                      <w:sz w:val="22"/>
                    </w:rPr>
                    <w:t>挂锅架</w:t>
                  </w:r>
                </w:p>
              </w:tc>
              <w:tc>
                <w:tcPr>
                  <w:tcW w:w="5918" w:type="dxa"/>
                  <w:vAlign w:val="center"/>
                </w:tcPr>
                <w:p w14:paraId="23E66D9F" w14:textId="77777777" w:rsidR="0023648B" w:rsidRDefault="00EF0A9C">
                  <w:pPr>
                    <w:rPr>
                      <w:rFonts w:ascii="仿宋" w:eastAsia="仿宋" w:hAnsi="仿宋"/>
                      <w:sz w:val="22"/>
                    </w:rPr>
                  </w:pPr>
                  <w:r>
                    <w:rPr>
                      <w:rFonts w:ascii="仿宋" w:eastAsia="仿宋" w:hAnsi="仿宋" w:hint="eastAsia"/>
                      <w:color w:val="000000" w:themeColor="text1"/>
                      <w:sz w:val="22"/>
                    </w:rPr>
                    <w:t xml:space="preserve">32.1规格mm（±10%）：1000 *350*550;                  </w:t>
                  </w:r>
                  <w:r>
                    <w:rPr>
                      <w:rFonts w:ascii="仿宋" w:eastAsia="仿宋" w:hAnsi="仿宋" w:hint="eastAsia"/>
                      <w:color w:val="000000" w:themeColor="text1"/>
                      <w:sz w:val="22"/>
                    </w:rPr>
                    <w:br/>
                    <w:t>32.2整体采用304#不锈钢制作，厚度1.0mm（±0.1mm）；</w:t>
                  </w:r>
                  <w:r>
                    <w:rPr>
                      <w:rFonts w:ascii="仿宋" w:eastAsia="仿宋" w:hAnsi="仿宋" w:hint="eastAsia"/>
                      <w:color w:val="000000" w:themeColor="text1"/>
                      <w:sz w:val="22"/>
                    </w:rPr>
                    <w:br/>
                    <w:t>32.3支撑管采用 Ф48*1.0mm（±0.1mm）不锈钢圆管制作；</w:t>
                  </w:r>
                </w:p>
              </w:tc>
            </w:tr>
            <w:tr w:rsidR="0023648B" w14:paraId="3D6E5421" w14:textId="77777777">
              <w:trPr>
                <w:trHeight w:val="510"/>
                <w:jc w:val="center"/>
              </w:trPr>
              <w:tc>
                <w:tcPr>
                  <w:tcW w:w="846" w:type="dxa"/>
                  <w:vAlign w:val="center"/>
                </w:tcPr>
                <w:p w14:paraId="04C6B5F7"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33</w:t>
                  </w:r>
                </w:p>
              </w:tc>
              <w:tc>
                <w:tcPr>
                  <w:tcW w:w="1399" w:type="dxa"/>
                  <w:vAlign w:val="center"/>
                </w:tcPr>
                <w:p w14:paraId="563F7BE0" w14:textId="77777777" w:rsidR="0023648B" w:rsidRDefault="00EF0A9C">
                  <w:pPr>
                    <w:rPr>
                      <w:rFonts w:ascii="仿宋" w:eastAsia="仿宋" w:hAnsi="仿宋"/>
                      <w:b/>
                      <w:sz w:val="22"/>
                    </w:rPr>
                  </w:pPr>
                  <w:r>
                    <w:rPr>
                      <w:rFonts w:ascii="仿宋" w:eastAsia="仿宋" w:hAnsi="仿宋" w:hint="eastAsia"/>
                      <w:color w:val="000000" w:themeColor="text1"/>
                      <w:sz w:val="22"/>
                    </w:rPr>
                    <w:t>大单星盆水池（1）</w:t>
                  </w:r>
                </w:p>
              </w:tc>
              <w:tc>
                <w:tcPr>
                  <w:tcW w:w="5918" w:type="dxa"/>
                  <w:vAlign w:val="center"/>
                </w:tcPr>
                <w:p w14:paraId="5C803496" w14:textId="77777777" w:rsidR="0023648B" w:rsidRDefault="00EF0A9C">
                  <w:pPr>
                    <w:rPr>
                      <w:rFonts w:ascii="仿宋" w:eastAsia="仿宋" w:hAnsi="仿宋"/>
                      <w:sz w:val="22"/>
                    </w:rPr>
                  </w:pPr>
                  <w:r>
                    <w:rPr>
                      <w:rFonts w:ascii="仿宋" w:eastAsia="仿宋" w:hAnsi="仿宋" w:hint="eastAsia"/>
                      <w:color w:val="000000" w:themeColor="text1"/>
                      <w:sz w:val="22"/>
                    </w:rPr>
                    <w:t>33.1规格mm（±10%）:1000*700*800+150背;</w:t>
                  </w:r>
                  <w:r>
                    <w:rPr>
                      <w:rFonts w:ascii="仿宋" w:eastAsia="仿宋" w:hAnsi="仿宋" w:hint="eastAsia"/>
                      <w:color w:val="000000" w:themeColor="text1"/>
                      <w:sz w:val="22"/>
                    </w:rPr>
                    <w:br/>
                    <w:t>33.2材料:面板采用304#1.5mm（±0.1mm）厚不锈钢板,星盆斗为304#1.0mm（±0.1mm）厚不锈钢制成,竖向立脚为304#38*38*1.2mm（±0.1mm）不锈钢方通,横向加固通采用304#30*30mm*1.0mm（±0.1mm）厚不锈钢方通;</w:t>
                  </w:r>
                  <w:r>
                    <w:rPr>
                      <w:rFonts w:ascii="仿宋" w:eastAsia="仿宋" w:hAnsi="仿宋" w:hint="eastAsia"/>
                      <w:color w:val="000000" w:themeColor="text1"/>
                      <w:sz w:val="22"/>
                    </w:rPr>
                    <w:br/>
                    <w:t>33.3背板与台面之前需要做R6或R9圆弧角处理，配全钢可调式子弹脚，配1个单温水龙头（全铜铸造、陶瓷阀芯、不锈钢出水鹅管）；带溢水口及去水线;</w:t>
                  </w:r>
                </w:p>
              </w:tc>
            </w:tr>
            <w:tr w:rsidR="0023648B" w14:paraId="68329D10" w14:textId="77777777">
              <w:trPr>
                <w:trHeight w:val="510"/>
                <w:jc w:val="center"/>
              </w:trPr>
              <w:tc>
                <w:tcPr>
                  <w:tcW w:w="846" w:type="dxa"/>
                  <w:vAlign w:val="center"/>
                </w:tcPr>
                <w:p w14:paraId="4C9E5692"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34</w:t>
                  </w:r>
                </w:p>
              </w:tc>
              <w:tc>
                <w:tcPr>
                  <w:tcW w:w="1399" w:type="dxa"/>
                  <w:vAlign w:val="center"/>
                </w:tcPr>
                <w:p w14:paraId="716BFE0C" w14:textId="77777777" w:rsidR="0023648B" w:rsidRDefault="00EF0A9C">
                  <w:pPr>
                    <w:rPr>
                      <w:rFonts w:ascii="仿宋" w:eastAsia="仿宋" w:hAnsi="仿宋"/>
                      <w:b/>
                      <w:sz w:val="22"/>
                    </w:rPr>
                  </w:pPr>
                  <w:r>
                    <w:rPr>
                      <w:rFonts w:ascii="仿宋" w:eastAsia="仿宋" w:hAnsi="仿宋" w:hint="eastAsia"/>
                      <w:color w:val="000000" w:themeColor="text1"/>
                      <w:sz w:val="22"/>
                    </w:rPr>
                    <w:t>大单星盆水池（2）</w:t>
                  </w:r>
                </w:p>
              </w:tc>
              <w:tc>
                <w:tcPr>
                  <w:tcW w:w="5918" w:type="dxa"/>
                  <w:vAlign w:val="center"/>
                </w:tcPr>
                <w:p w14:paraId="56FDF87C" w14:textId="77777777" w:rsidR="0023648B" w:rsidRDefault="00EF0A9C">
                  <w:pPr>
                    <w:rPr>
                      <w:rFonts w:ascii="仿宋" w:eastAsia="仿宋" w:hAnsi="仿宋"/>
                      <w:sz w:val="22"/>
                    </w:rPr>
                  </w:pPr>
                  <w:r>
                    <w:rPr>
                      <w:rFonts w:ascii="仿宋" w:eastAsia="仿宋" w:hAnsi="仿宋" w:hint="eastAsia"/>
                      <w:color w:val="000000" w:themeColor="text1"/>
                      <w:sz w:val="22"/>
                    </w:rPr>
                    <w:t>34.1规格mm（±10%）:600*600*800+150背;</w:t>
                  </w:r>
                  <w:r>
                    <w:rPr>
                      <w:rFonts w:ascii="仿宋" w:eastAsia="仿宋" w:hAnsi="仿宋" w:hint="eastAsia"/>
                      <w:color w:val="000000" w:themeColor="text1"/>
                      <w:sz w:val="22"/>
                    </w:rPr>
                    <w:br/>
                    <w:t>34.2材料:面板采用304#1.5mm（±0.1mm）厚不锈钢板,星盆斗为304#1.0mm（±0.1mm）厚不锈钢制成,竖向立脚为304#38*38*1.2mm（±0.1mm）不锈钢方通,横向加固通采用304#30*30mm*1.0mm（±0.1mm）厚不锈钢方通;</w:t>
                  </w:r>
                  <w:r>
                    <w:rPr>
                      <w:rFonts w:ascii="仿宋" w:eastAsia="仿宋" w:hAnsi="仿宋" w:hint="eastAsia"/>
                      <w:color w:val="000000" w:themeColor="text1"/>
                      <w:sz w:val="22"/>
                    </w:rPr>
                    <w:br/>
                    <w:t>34.3背板与台面之前需要做R6或R9圆弧角处理，配全钢可</w:t>
                  </w:r>
                  <w:r>
                    <w:rPr>
                      <w:rFonts w:ascii="仿宋" w:eastAsia="仿宋" w:hAnsi="仿宋" w:hint="eastAsia"/>
                      <w:color w:val="000000" w:themeColor="text1"/>
                      <w:sz w:val="22"/>
                    </w:rPr>
                    <w:lastRenderedPageBreak/>
                    <w:t>调式子弹脚，配1个单温水龙头（全铜铸造、陶瓷阀芯、不锈钢出水鹅管）；带溢水口及去水线；</w:t>
                  </w:r>
                </w:p>
              </w:tc>
            </w:tr>
            <w:tr w:rsidR="0023648B" w14:paraId="45B5A81E" w14:textId="77777777">
              <w:trPr>
                <w:trHeight w:val="510"/>
                <w:jc w:val="center"/>
              </w:trPr>
              <w:tc>
                <w:tcPr>
                  <w:tcW w:w="846" w:type="dxa"/>
                  <w:vAlign w:val="center"/>
                </w:tcPr>
                <w:p w14:paraId="78C05DDA"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lastRenderedPageBreak/>
                    <w:t>35</w:t>
                  </w:r>
                </w:p>
              </w:tc>
              <w:tc>
                <w:tcPr>
                  <w:tcW w:w="1399" w:type="dxa"/>
                  <w:vAlign w:val="center"/>
                </w:tcPr>
                <w:p w14:paraId="06DD7BBF" w14:textId="77777777" w:rsidR="0023648B" w:rsidRDefault="00EF0A9C">
                  <w:pPr>
                    <w:rPr>
                      <w:rFonts w:ascii="仿宋" w:eastAsia="仿宋" w:hAnsi="仿宋"/>
                      <w:b/>
                      <w:sz w:val="22"/>
                    </w:rPr>
                  </w:pPr>
                  <w:r>
                    <w:rPr>
                      <w:rFonts w:ascii="仿宋" w:eastAsia="仿宋" w:hAnsi="仿宋" w:hint="eastAsia"/>
                      <w:color w:val="000000" w:themeColor="text1"/>
                      <w:sz w:val="22"/>
                    </w:rPr>
                    <w:t>大单星盆水池（3）</w:t>
                  </w:r>
                </w:p>
              </w:tc>
              <w:tc>
                <w:tcPr>
                  <w:tcW w:w="5918" w:type="dxa"/>
                  <w:vAlign w:val="center"/>
                </w:tcPr>
                <w:p w14:paraId="79E0F220" w14:textId="77777777" w:rsidR="0023648B" w:rsidRDefault="00EF0A9C">
                  <w:pPr>
                    <w:rPr>
                      <w:rFonts w:ascii="仿宋" w:eastAsia="仿宋" w:hAnsi="仿宋"/>
                      <w:sz w:val="22"/>
                    </w:rPr>
                  </w:pPr>
                  <w:r>
                    <w:rPr>
                      <w:rFonts w:ascii="仿宋" w:eastAsia="仿宋" w:hAnsi="仿宋" w:hint="eastAsia"/>
                      <w:color w:val="000000" w:themeColor="text1"/>
                      <w:sz w:val="22"/>
                    </w:rPr>
                    <w:t>35.1规格mm（±10%）:1200*800*800+150背;</w:t>
                  </w:r>
                  <w:r>
                    <w:rPr>
                      <w:rFonts w:ascii="仿宋" w:eastAsia="仿宋" w:hAnsi="仿宋" w:hint="eastAsia"/>
                      <w:color w:val="000000" w:themeColor="text1"/>
                      <w:sz w:val="22"/>
                    </w:rPr>
                    <w:br/>
                    <w:t>35.2材料:面板采用304#1.5mm（±0.1mm）厚不锈钢板,星盆斗为304#1.0mm（±0.1mm）厚不锈钢制成,竖向立脚为304#38*38*1.2mm（±0.1mm）不锈钢方通,横向加固通采用304#30*30mm*1.0mm（±0.1mm）厚不锈钢方通;</w:t>
                  </w:r>
                  <w:r>
                    <w:rPr>
                      <w:rFonts w:ascii="仿宋" w:eastAsia="仿宋" w:hAnsi="仿宋" w:hint="eastAsia"/>
                      <w:color w:val="000000" w:themeColor="text1"/>
                      <w:sz w:val="22"/>
                    </w:rPr>
                    <w:br/>
                    <w:t>35.3背板与台面之前需要做R6或R9圆弧角处理，配全钢可调式子弹脚，配1个单温水龙头（全铜铸造、陶瓷阀芯、不锈钢出水鹅管）；带溢水口及去水线；</w:t>
                  </w:r>
                </w:p>
              </w:tc>
            </w:tr>
            <w:tr w:rsidR="0023648B" w14:paraId="6D5C183F" w14:textId="77777777">
              <w:trPr>
                <w:trHeight w:val="510"/>
                <w:jc w:val="center"/>
              </w:trPr>
              <w:tc>
                <w:tcPr>
                  <w:tcW w:w="846" w:type="dxa"/>
                  <w:vAlign w:val="center"/>
                </w:tcPr>
                <w:p w14:paraId="64FF4F5A"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36</w:t>
                  </w:r>
                </w:p>
              </w:tc>
              <w:tc>
                <w:tcPr>
                  <w:tcW w:w="1399" w:type="dxa"/>
                  <w:vAlign w:val="center"/>
                </w:tcPr>
                <w:p w14:paraId="31942256" w14:textId="77777777" w:rsidR="0023648B" w:rsidRDefault="00EF0A9C">
                  <w:pPr>
                    <w:rPr>
                      <w:rFonts w:ascii="仿宋" w:eastAsia="仿宋" w:hAnsi="仿宋"/>
                      <w:b/>
                      <w:sz w:val="22"/>
                    </w:rPr>
                  </w:pPr>
                  <w:r>
                    <w:rPr>
                      <w:rFonts w:ascii="仿宋" w:eastAsia="仿宋" w:hAnsi="仿宋" w:hint="eastAsia"/>
                      <w:color w:val="000000" w:themeColor="text1"/>
                      <w:sz w:val="22"/>
                    </w:rPr>
                    <w:t>双星盆大水池</w:t>
                  </w:r>
                </w:p>
              </w:tc>
              <w:tc>
                <w:tcPr>
                  <w:tcW w:w="5918" w:type="dxa"/>
                  <w:vAlign w:val="center"/>
                </w:tcPr>
                <w:p w14:paraId="1AF613A3" w14:textId="77777777" w:rsidR="0023648B" w:rsidRDefault="00EF0A9C">
                  <w:pPr>
                    <w:rPr>
                      <w:rFonts w:ascii="仿宋" w:eastAsia="仿宋" w:hAnsi="仿宋"/>
                      <w:sz w:val="22"/>
                    </w:rPr>
                  </w:pPr>
                  <w:r>
                    <w:rPr>
                      <w:rFonts w:ascii="仿宋" w:eastAsia="仿宋" w:hAnsi="仿宋" w:hint="eastAsia"/>
                      <w:color w:val="000000" w:themeColor="text1"/>
                      <w:sz w:val="22"/>
                    </w:rPr>
                    <w:t>36.1规格mm（±10%）:1500*700*800+150背;</w:t>
                  </w:r>
                  <w:r>
                    <w:rPr>
                      <w:rFonts w:ascii="仿宋" w:eastAsia="仿宋" w:hAnsi="仿宋" w:hint="eastAsia"/>
                      <w:color w:val="000000" w:themeColor="text1"/>
                      <w:sz w:val="22"/>
                    </w:rPr>
                    <w:br/>
                    <w:t>36.2材料:面板采用304#1.5mm（±0.1mm）厚不锈钢板,星盆斗为304#1.0mm（±0.1mm）厚不锈钢制成,竖向立脚为304#38*38*1.2mm（±0.1mm）不锈钢方通,横向加固通采用304#30*30mm*1.0mm（±0.1mm）厚不锈钢方通;</w:t>
                  </w:r>
                  <w:r>
                    <w:rPr>
                      <w:rFonts w:ascii="仿宋" w:eastAsia="仿宋" w:hAnsi="仿宋" w:hint="eastAsia"/>
                      <w:color w:val="000000" w:themeColor="text1"/>
                      <w:sz w:val="22"/>
                    </w:rPr>
                    <w:br/>
                    <w:t>36.3背板与台面之前需要做R6或R9圆弧角处理，配全钢可调式子弹脚，配2个单温水龙头（全铜铸造、陶瓷阀芯、不锈钢出水鹅管）；带溢水口及去水线；</w:t>
                  </w:r>
                </w:p>
              </w:tc>
            </w:tr>
            <w:tr w:rsidR="0023648B" w14:paraId="7D4F2F23" w14:textId="77777777">
              <w:trPr>
                <w:trHeight w:val="510"/>
                <w:jc w:val="center"/>
              </w:trPr>
              <w:tc>
                <w:tcPr>
                  <w:tcW w:w="846" w:type="dxa"/>
                  <w:vAlign w:val="center"/>
                </w:tcPr>
                <w:p w14:paraId="011B2665"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37</w:t>
                  </w:r>
                </w:p>
              </w:tc>
              <w:tc>
                <w:tcPr>
                  <w:tcW w:w="1399" w:type="dxa"/>
                  <w:vAlign w:val="center"/>
                </w:tcPr>
                <w:p w14:paraId="099CADC3" w14:textId="77777777" w:rsidR="0023648B" w:rsidRDefault="00EF0A9C">
                  <w:pPr>
                    <w:rPr>
                      <w:rFonts w:ascii="仿宋" w:eastAsia="仿宋" w:hAnsi="仿宋"/>
                      <w:b/>
                      <w:sz w:val="22"/>
                    </w:rPr>
                  </w:pPr>
                  <w:r>
                    <w:rPr>
                      <w:rFonts w:ascii="仿宋" w:eastAsia="仿宋" w:hAnsi="仿宋" w:hint="eastAsia"/>
                      <w:color w:val="000000" w:themeColor="text1"/>
                      <w:sz w:val="22"/>
                    </w:rPr>
                    <w:t>单开门万能组合消毒柜</w:t>
                  </w:r>
                </w:p>
              </w:tc>
              <w:tc>
                <w:tcPr>
                  <w:tcW w:w="5918" w:type="dxa"/>
                  <w:vAlign w:val="center"/>
                </w:tcPr>
                <w:p w14:paraId="5AC2C6BD" w14:textId="77777777" w:rsidR="0023648B" w:rsidRDefault="00EF0A9C">
                  <w:pPr>
                    <w:rPr>
                      <w:rFonts w:ascii="仿宋" w:eastAsia="仿宋" w:hAnsi="仿宋"/>
                      <w:sz w:val="22"/>
                    </w:rPr>
                  </w:pPr>
                  <w:r>
                    <w:rPr>
                      <w:rFonts w:ascii="仿宋" w:eastAsia="仿宋" w:hAnsi="仿宋" w:hint="eastAsia"/>
                      <w:color w:val="000000" w:themeColor="text1"/>
                      <w:sz w:val="22"/>
                    </w:rPr>
                    <w:t>37.1规格mm（±10%）:600*700*1800;</w:t>
                  </w:r>
                  <w:r>
                    <w:rPr>
                      <w:rFonts w:ascii="仿宋" w:eastAsia="仿宋" w:hAnsi="仿宋" w:hint="eastAsia"/>
                      <w:color w:val="000000" w:themeColor="text1"/>
                      <w:sz w:val="22"/>
                    </w:rPr>
                    <w:br/>
                    <w:t>37.2材料:面板采用304#1.5mm（±0.1mm）厚不锈钢板,层板为304#1.0mm（±0.1mm）厚不锈钢板，竖向立脚为304#38*38*1.2mm（±0.1mm）不锈钢方通；</w:t>
                  </w:r>
                  <w:r>
                    <w:rPr>
                      <w:rFonts w:ascii="仿宋" w:eastAsia="仿宋" w:hAnsi="仿宋" w:hint="eastAsia"/>
                      <w:color w:val="000000" w:themeColor="text1"/>
                      <w:sz w:val="22"/>
                    </w:rPr>
                    <w:br/>
                    <w:t>37.3配全钢可调式子弹脚；</w:t>
                  </w:r>
                </w:p>
              </w:tc>
            </w:tr>
            <w:tr w:rsidR="0023648B" w14:paraId="35505F75" w14:textId="77777777">
              <w:trPr>
                <w:trHeight w:val="510"/>
                <w:jc w:val="center"/>
              </w:trPr>
              <w:tc>
                <w:tcPr>
                  <w:tcW w:w="846" w:type="dxa"/>
                  <w:vAlign w:val="center"/>
                </w:tcPr>
                <w:p w14:paraId="61D05E94"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38</w:t>
                  </w:r>
                </w:p>
              </w:tc>
              <w:tc>
                <w:tcPr>
                  <w:tcW w:w="1399" w:type="dxa"/>
                  <w:vAlign w:val="center"/>
                </w:tcPr>
                <w:p w14:paraId="11C94031" w14:textId="77777777" w:rsidR="0023648B" w:rsidRDefault="00EF0A9C">
                  <w:pPr>
                    <w:rPr>
                      <w:rFonts w:ascii="仿宋" w:eastAsia="仿宋" w:hAnsi="仿宋"/>
                      <w:b/>
                      <w:sz w:val="22"/>
                    </w:rPr>
                  </w:pPr>
                  <w:r>
                    <w:rPr>
                      <w:rFonts w:ascii="仿宋" w:eastAsia="仿宋" w:hAnsi="仿宋" w:hint="eastAsia"/>
                      <w:color w:val="000000" w:themeColor="text1"/>
                      <w:sz w:val="22"/>
                    </w:rPr>
                    <w:t>双星盆水池</w:t>
                  </w:r>
                </w:p>
              </w:tc>
              <w:tc>
                <w:tcPr>
                  <w:tcW w:w="5918" w:type="dxa"/>
                  <w:vAlign w:val="center"/>
                </w:tcPr>
                <w:p w14:paraId="70B044E8" w14:textId="77777777" w:rsidR="0023648B" w:rsidRDefault="00EF0A9C">
                  <w:pPr>
                    <w:rPr>
                      <w:rFonts w:ascii="仿宋" w:eastAsia="仿宋" w:hAnsi="仿宋"/>
                      <w:sz w:val="22"/>
                    </w:rPr>
                  </w:pPr>
                  <w:r>
                    <w:rPr>
                      <w:rFonts w:ascii="仿宋" w:eastAsia="仿宋" w:hAnsi="仿宋" w:hint="eastAsia"/>
                      <w:color w:val="000000" w:themeColor="text1"/>
                      <w:sz w:val="22"/>
                    </w:rPr>
                    <w:t>38.1规格mm（±10%）:1200*700*800+150背;</w:t>
                  </w:r>
                  <w:r>
                    <w:rPr>
                      <w:rFonts w:ascii="仿宋" w:eastAsia="仿宋" w:hAnsi="仿宋" w:hint="eastAsia"/>
                      <w:color w:val="000000" w:themeColor="text1"/>
                      <w:sz w:val="22"/>
                    </w:rPr>
                    <w:br/>
                    <w:t>38.2材料:面板采用304#1.5mm（±0.1mm）厚不锈钢板,星盆斗为304#1.0mm（±0.1mm）厚不锈钢制成,竖向立脚为304#38*38*1.2mm（±0.1mm）不锈钢方通,横向加固通采用304#30*30mm*1.0mm（±0.1mm）厚不锈钢方通;</w:t>
                  </w:r>
                  <w:r>
                    <w:rPr>
                      <w:rFonts w:ascii="仿宋" w:eastAsia="仿宋" w:hAnsi="仿宋" w:hint="eastAsia"/>
                      <w:color w:val="000000" w:themeColor="text1"/>
                      <w:sz w:val="22"/>
                    </w:rPr>
                    <w:br/>
                    <w:t>38.3背板与台面之前需要做R6或R9圆弧角处理，配全钢可调式子弹脚，配2个单温水龙头（全铜铸造、陶瓷阀芯、不锈钢出水鹅管）；带溢水口及去水线；</w:t>
                  </w:r>
                </w:p>
              </w:tc>
            </w:tr>
            <w:tr w:rsidR="0023648B" w14:paraId="5273E2E4" w14:textId="77777777">
              <w:trPr>
                <w:trHeight w:val="510"/>
                <w:jc w:val="center"/>
              </w:trPr>
              <w:tc>
                <w:tcPr>
                  <w:tcW w:w="846" w:type="dxa"/>
                  <w:vAlign w:val="center"/>
                </w:tcPr>
                <w:p w14:paraId="676AE9FD"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39</w:t>
                  </w:r>
                </w:p>
              </w:tc>
              <w:tc>
                <w:tcPr>
                  <w:tcW w:w="1399" w:type="dxa"/>
                  <w:vAlign w:val="center"/>
                </w:tcPr>
                <w:p w14:paraId="0B9F6AA0" w14:textId="77777777" w:rsidR="0023648B" w:rsidRDefault="00EF0A9C">
                  <w:pPr>
                    <w:rPr>
                      <w:rFonts w:ascii="仿宋" w:eastAsia="仿宋" w:hAnsi="仿宋"/>
                      <w:b/>
                      <w:sz w:val="22"/>
                    </w:rPr>
                  </w:pPr>
                  <w:r>
                    <w:rPr>
                      <w:rFonts w:ascii="仿宋" w:eastAsia="仿宋" w:hAnsi="仿宋" w:hint="eastAsia"/>
                      <w:color w:val="000000" w:themeColor="text1"/>
                      <w:sz w:val="22"/>
                    </w:rPr>
                    <w:t>单星工作台（左星）</w:t>
                  </w:r>
                </w:p>
              </w:tc>
              <w:tc>
                <w:tcPr>
                  <w:tcW w:w="5918" w:type="dxa"/>
                  <w:vAlign w:val="center"/>
                </w:tcPr>
                <w:p w14:paraId="7DCA3C2F" w14:textId="77777777" w:rsidR="0023648B" w:rsidRDefault="00EF0A9C">
                  <w:pPr>
                    <w:rPr>
                      <w:rFonts w:ascii="仿宋" w:eastAsia="仿宋" w:hAnsi="仿宋"/>
                      <w:sz w:val="22"/>
                    </w:rPr>
                  </w:pPr>
                  <w:r>
                    <w:rPr>
                      <w:rFonts w:ascii="仿宋" w:eastAsia="仿宋" w:hAnsi="仿宋" w:hint="eastAsia"/>
                      <w:color w:val="000000" w:themeColor="text1"/>
                      <w:sz w:val="22"/>
                    </w:rPr>
                    <w:t>39.1规格mm（±10%）:1200*700*800+150背;</w:t>
                  </w:r>
                  <w:r>
                    <w:rPr>
                      <w:rFonts w:ascii="仿宋" w:eastAsia="仿宋" w:hAnsi="仿宋" w:hint="eastAsia"/>
                      <w:color w:val="000000" w:themeColor="text1"/>
                      <w:sz w:val="22"/>
                    </w:rPr>
                    <w:br/>
                    <w:t>39.2材料:面板采用304#1.5mm（±0.1mm）厚不锈钢板,星盆斗为304#1.0mm（±0.1mm）厚不锈钢制成,竖向立脚为304#38*38*1.2mm（±0.1mm）不锈钢方通,横向加固通采用304#30*30mm*1.0mm（±0.1mm）厚不锈钢方通;</w:t>
                  </w:r>
                  <w:r>
                    <w:rPr>
                      <w:rFonts w:ascii="仿宋" w:eastAsia="仿宋" w:hAnsi="仿宋" w:hint="eastAsia"/>
                      <w:color w:val="000000" w:themeColor="text1"/>
                      <w:sz w:val="22"/>
                    </w:rPr>
                    <w:br/>
                    <w:t>39.3背板与台面之前需要做R6或R9圆弧角处理，配全钢可调式子弹脚，配1个单温水龙头（全铜铸造、陶瓷阀芯、不锈钢出水鹅管）；带溢水口及去水线；</w:t>
                  </w:r>
                </w:p>
              </w:tc>
            </w:tr>
            <w:tr w:rsidR="0023648B" w14:paraId="4ADFA743" w14:textId="77777777">
              <w:trPr>
                <w:trHeight w:val="510"/>
                <w:jc w:val="center"/>
              </w:trPr>
              <w:tc>
                <w:tcPr>
                  <w:tcW w:w="846" w:type="dxa"/>
                  <w:vAlign w:val="center"/>
                </w:tcPr>
                <w:p w14:paraId="42D41C92"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40</w:t>
                  </w:r>
                </w:p>
              </w:tc>
              <w:tc>
                <w:tcPr>
                  <w:tcW w:w="1399" w:type="dxa"/>
                  <w:vAlign w:val="center"/>
                </w:tcPr>
                <w:p w14:paraId="5E58DB6A" w14:textId="77777777" w:rsidR="0023648B" w:rsidRDefault="00EF0A9C">
                  <w:pPr>
                    <w:rPr>
                      <w:rFonts w:ascii="仿宋" w:eastAsia="仿宋" w:hAnsi="仿宋"/>
                      <w:b/>
                      <w:sz w:val="22"/>
                    </w:rPr>
                  </w:pPr>
                  <w:r>
                    <w:rPr>
                      <w:rFonts w:ascii="仿宋" w:eastAsia="仿宋" w:hAnsi="仿宋" w:hint="eastAsia"/>
                      <w:color w:val="000000" w:themeColor="text1"/>
                      <w:sz w:val="22"/>
                    </w:rPr>
                    <w:t>挂墙刀具消毒柜</w:t>
                  </w:r>
                </w:p>
              </w:tc>
              <w:tc>
                <w:tcPr>
                  <w:tcW w:w="5918" w:type="dxa"/>
                  <w:vAlign w:val="center"/>
                </w:tcPr>
                <w:p w14:paraId="11E64B33" w14:textId="77777777" w:rsidR="0023648B" w:rsidRDefault="00EF0A9C">
                  <w:pPr>
                    <w:rPr>
                      <w:rFonts w:ascii="仿宋" w:eastAsia="仿宋" w:hAnsi="仿宋"/>
                      <w:sz w:val="22"/>
                    </w:rPr>
                  </w:pPr>
                  <w:r>
                    <w:rPr>
                      <w:rFonts w:ascii="仿宋" w:eastAsia="仿宋" w:hAnsi="仿宋" w:hint="eastAsia"/>
                      <w:color w:val="000000" w:themeColor="text1"/>
                      <w:sz w:val="22"/>
                    </w:rPr>
                    <w:t>40.1规格mm（±10%）538*138*648；</w:t>
                  </w:r>
                  <w:r>
                    <w:rPr>
                      <w:rFonts w:ascii="仿宋" w:eastAsia="仿宋" w:hAnsi="仿宋" w:hint="eastAsia"/>
                      <w:color w:val="000000" w:themeColor="text1"/>
                      <w:sz w:val="22"/>
                    </w:rPr>
                    <w:br/>
                    <w:t xml:space="preserve">40.2容量：可放刀数量≥8把； </w:t>
                  </w:r>
                  <w:r>
                    <w:rPr>
                      <w:rFonts w:ascii="仿宋" w:eastAsia="仿宋" w:hAnsi="仿宋" w:hint="eastAsia"/>
                      <w:color w:val="000000" w:themeColor="text1"/>
                      <w:sz w:val="22"/>
                    </w:rPr>
                    <w:br/>
                    <w:t>40.3柜身：304#不锈钢，柜门带门锁，开门即断电，消毒方式紫外线（UV）+臭氧双重消毒效果；</w:t>
                  </w:r>
                </w:p>
              </w:tc>
            </w:tr>
            <w:tr w:rsidR="0023648B" w14:paraId="4D96980D" w14:textId="77777777">
              <w:trPr>
                <w:trHeight w:val="510"/>
                <w:jc w:val="center"/>
              </w:trPr>
              <w:tc>
                <w:tcPr>
                  <w:tcW w:w="846" w:type="dxa"/>
                  <w:vAlign w:val="center"/>
                </w:tcPr>
                <w:p w14:paraId="012096FA"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lastRenderedPageBreak/>
                    <w:t>41</w:t>
                  </w:r>
                </w:p>
              </w:tc>
              <w:tc>
                <w:tcPr>
                  <w:tcW w:w="1399" w:type="dxa"/>
                  <w:vAlign w:val="center"/>
                </w:tcPr>
                <w:p w14:paraId="5A4C9BEE" w14:textId="77777777" w:rsidR="0023648B" w:rsidRDefault="00EF0A9C">
                  <w:pPr>
                    <w:rPr>
                      <w:rFonts w:ascii="仿宋" w:eastAsia="仿宋" w:hAnsi="仿宋"/>
                      <w:b/>
                      <w:sz w:val="22"/>
                    </w:rPr>
                  </w:pPr>
                  <w:r>
                    <w:rPr>
                      <w:rFonts w:ascii="仿宋" w:eastAsia="仿宋" w:hAnsi="仿宋" w:hint="eastAsia"/>
                      <w:color w:val="000000" w:themeColor="text1"/>
                      <w:sz w:val="22"/>
                    </w:rPr>
                    <w:t>单星杀鱼台</w:t>
                  </w:r>
                </w:p>
              </w:tc>
              <w:tc>
                <w:tcPr>
                  <w:tcW w:w="5918" w:type="dxa"/>
                  <w:vAlign w:val="center"/>
                </w:tcPr>
                <w:p w14:paraId="4806F29F" w14:textId="77777777" w:rsidR="0023648B" w:rsidRDefault="00EF0A9C">
                  <w:pPr>
                    <w:rPr>
                      <w:rFonts w:ascii="仿宋" w:eastAsia="仿宋" w:hAnsi="仿宋"/>
                      <w:sz w:val="22"/>
                    </w:rPr>
                  </w:pPr>
                  <w:r>
                    <w:rPr>
                      <w:rFonts w:ascii="仿宋" w:eastAsia="仿宋" w:hAnsi="仿宋" w:hint="eastAsia"/>
                      <w:color w:val="000000" w:themeColor="text1"/>
                      <w:sz w:val="22"/>
                    </w:rPr>
                    <w:t>41.1规格mm（±10%）:1500*700*800+150背;</w:t>
                  </w:r>
                  <w:r>
                    <w:rPr>
                      <w:rFonts w:ascii="仿宋" w:eastAsia="仿宋" w:hAnsi="仿宋" w:hint="eastAsia"/>
                      <w:color w:val="000000" w:themeColor="text1"/>
                      <w:sz w:val="22"/>
                    </w:rPr>
                    <w:br/>
                    <w:t>41.2材料:面板采用304#1.5mm（±0.1mm）厚不锈钢板,星盆斗为304#1.0mm（±0.1mm）厚不锈钢制成,竖向立脚为304#38*38*1.2mm（±0.1mm）不锈钢方通,横向加固通采用304#30*30mm*1.0mm（±0.1mm）厚不锈钢方通;</w:t>
                  </w:r>
                  <w:r>
                    <w:rPr>
                      <w:rFonts w:ascii="仿宋" w:eastAsia="仿宋" w:hAnsi="仿宋" w:hint="eastAsia"/>
                      <w:color w:val="000000" w:themeColor="text1"/>
                      <w:sz w:val="22"/>
                    </w:rPr>
                    <w:br/>
                    <w:t>41.3背板与台面之前需要做R6或R9圆弧角处理，配全钢可调式子弹脚，配1个单温水龙头（全铜铸造、陶瓷阀芯、不锈钢出水鹅管）；带溢水口及去水线；</w:t>
                  </w:r>
                </w:p>
              </w:tc>
            </w:tr>
            <w:tr w:rsidR="0023648B" w14:paraId="674A15A3" w14:textId="77777777">
              <w:trPr>
                <w:trHeight w:val="510"/>
                <w:jc w:val="center"/>
              </w:trPr>
              <w:tc>
                <w:tcPr>
                  <w:tcW w:w="846" w:type="dxa"/>
                  <w:vAlign w:val="center"/>
                </w:tcPr>
                <w:p w14:paraId="2553FFD8"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42</w:t>
                  </w:r>
                </w:p>
              </w:tc>
              <w:tc>
                <w:tcPr>
                  <w:tcW w:w="1399" w:type="dxa"/>
                  <w:vAlign w:val="center"/>
                </w:tcPr>
                <w:p w14:paraId="228AC222" w14:textId="77777777" w:rsidR="0023648B" w:rsidRDefault="00EF0A9C">
                  <w:pPr>
                    <w:rPr>
                      <w:rFonts w:ascii="仿宋" w:eastAsia="仿宋" w:hAnsi="仿宋"/>
                      <w:b/>
                      <w:sz w:val="22"/>
                    </w:rPr>
                  </w:pPr>
                  <w:r>
                    <w:rPr>
                      <w:rFonts w:ascii="仿宋" w:eastAsia="仿宋" w:hAnsi="仿宋" w:hint="eastAsia"/>
                      <w:color w:val="000000" w:themeColor="text1"/>
                      <w:sz w:val="22"/>
                    </w:rPr>
                    <w:t>拼板</w:t>
                  </w:r>
                </w:p>
              </w:tc>
              <w:tc>
                <w:tcPr>
                  <w:tcW w:w="5918" w:type="dxa"/>
                  <w:vAlign w:val="center"/>
                </w:tcPr>
                <w:p w14:paraId="404662D3" w14:textId="77777777" w:rsidR="0023648B" w:rsidRDefault="00EF0A9C">
                  <w:pPr>
                    <w:rPr>
                      <w:rFonts w:ascii="仿宋" w:eastAsia="仿宋" w:hAnsi="仿宋"/>
                      <w:sz w:val="22"/>
                    </w:rPr>
                  </w:pPr>
                  <w:r>
                    <w:rPr>
                      <w:rFonts w:ascii="仿宋" w:eastAsia="仿宋" w:hAnsi="仿宋" w:hint="eastAsia"/>
                      <w:color w:val="000000" w:themeColor="text1"/>
                      <w:sz w:val="22"/>
                    </w:rPr>
                    <w:t>42.1规格mm（±10%）:380*700*40;</w:t>
                  </w:r>
                  <w:r>
                    <w:rPr>
                      <w:rFonts w:ascii="仿宋" w:eastAsia="仿宋" w:hAnsi="仿宋" w:hint="eastAsia"/>
                      <w:color w:val="000000" w:themeColor="text1"/>
                      <w:sz w:val="22"/>
                    </w:rPr>
                    <w:br/>
                    <w:t>42.2材料:面板采用304#1.5mm（±0.1mm）厚不锈钢板,层板为304#1.0mm（±0.1mm）厚不锈钢板；</w:t>
                  </w:r>
                </w:p>
              </w:tc>
            </w:tr>
            <w:tr w:rsidR="0023648B" w14:paraId="36616F37" w14:textId="77777777">
              <w:trPr>
                <w:trHeight w:val="510"/>
                <w:jc w:val="center"/>
              </w:trPr>
              <w:tc>
                <w:tcPr>
                  <w:tcW w:w="846" w:type="dxa"/>
                  <w:vAlign w:val="center"/>
                </w:tcPr>
                <w:p w14:paraId="202CF804"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43</w:t>
                  </w:r>
                </w:p>
              </w:tc>
              <w:tc>
                <w:tcPr>
                  <w:tcW w:w="1399" w:type="dxa"/>
                  <w:vAlign w:val="center"/>
                </w:tcPr>
                <w:p w14:paraId="78337735" w14:textId="77777777" w:rsidR="0023648B" w:rsidRDefault="00EF0A9C">
                  <w:pPr>
                    <w:rPr>
                      <w:rFonts w:ascii="仿宋" w:eastAsia="仿宋" w:hAnsi="仿宋"/>
                      <w:b/>
                      <w:sz w:val="22"/>
                    </w:rPr>
                  </w:pPr>
                  <w:r>
                    <w:rPr>
                      <w:rFonts w:ascii="仿宋" w:eastAsia="仿宋" w:hAnsi="仿宋" w:hint="eastAsia"/>
                      <w:color w:val="000000" w:themeColor="text1"/>
                      <w:sz w:val="22"/>
                    </w:rPr>
                    <w:t>双温四门高身柜</w:t>
                  </w:r>
                </w:p>
              </w:tc>
              <w:tc>
                <w:tcPr>
                  <w:tcW w:w="5918" w:type="dxa"/>
                  <w:vAlign w:val="center"/>
                </w:tcPr>
                <w:p w14:paraId="69713093" w14:textId="77777777" w:rsidR="0023648B" w:rsidRDefault="00EF0A9C">
                  <w:pPr>
                    <w:rPr>
                      <w:rFonts w:ascii="仿宋" w:eastAsia="仿宋" w:hAnsi="仿宋"/>
                      <w:sz w:val="22"/>
                    </w:rPr>
                  </w:pPr>
                  <w:r>
                    <w:rPr>
                      <w:rFonts w:ascii="仿宋" w:eastAsia="仿宋" w:hAnsi="仿宋" w:hint="eastAsia"/>
                      <w:color w:val="000000" w:themeColor="text1"/>
                      <w:sz w:val="22"/>
                    </w:rPr>
                    <w:t>43.1规格mm（±10%）;1210*760*1980;</w:t>
                  </w:r>
                  <w:r>
                    <w:rPr>
                      <w:rFonts w:ascii="仿宋" w:eastAsia="仿宋" w:hAnsi="仿宋" w:hint="eastAsia"/>
                      <w:color w:val="000000" w:themeColor="text1"/>
                      <w:sz w:val="22"/>
                    </w:rPr>
                    <w:br/>
                    <w:t>43.2内外不锈钢，强制循环式风冷，微电脑控制系统，配3层层网（高低可调），内胆采用无死角清洁设计，带自动回归门，冷藏温度可调节，温度区间满足-5℃~+5℃;冷冻温度可调节，温度区间满足﹣10℃~﹣22℃  （左2门冷藏/制冷剂R134a，右2门冷冻/制冷剂R404a），功率≥900W/220V；</w:t>
                  </w:r>
                  <w:r>
                    <w:rPr>
                      <w:rFonts w:ascii="仿宋" w:eastAsia="仿宋" w:hAnsi="仿宋" w:hint="eastAsia"/>
                      <w:color w:val="000000" w:themeColor="text1"/>
                      <w:sz w:val="22"/>
                    </w:rPr>
                    <w:br/>
                    <w:t xml:space="preserve">▲43.3提供产品零部件（蒸发器）中性盐雾试验符合  GB/T 10125-2021标准要求且暴露时间≥168小时，其表面性能不低于GB/T 6461 -2002表 1 中外观评级（Ra）10级的要求的检验报告。检测报告要求如下：  </w:t>
                  </w:r>
                  <w:r>
                    <w:rPr>
                      <w:rFonts w:ascii="仿宋" w:eastAsia="仿宋" w:hAnsi="仿宋" w:hint="eastAsia"/>
                      <w:color w:val="000000" w:themeColor="text1"/>
                      <w:sz w:val="22"/>
                    </w:rPr>
                    <w:br/>
                    <w:t>（1）提供2023年1月1日至本项目投标截止之日前，第三方检测机构出具的具有CMA标识的合格的检测报告（若相关检测事项不在实施该项检验（检测）的第三方检测机构的CMA资质许可范围内的，该检测报告视为不满足招标文件要求，作负偏离处理。</w:t>
                  </w:r>
                  <w:r>
                    <w:rPr>
                      <w:rFonts w:ascii="仿宋" w:eastAsia="仿宋" w:hAnsi="仿宋" w:hint="eastAsia"/>
                      <w:color w:val="000000" w:themeColor="text1"/>
                      <w:sz w:val="22"/>
                    </w:rPr>
                    <w:br/>
                    <w:t>（2）检验（检测）报告送检单位（委托单位）须是投标人或所投产品制造商（须与分项报价表一致）</w:t>
                  </w:r>
                  <w:r>
                    <w:rPr>
                      <w:rFonts w:ascii="仿宋" w:eastAsia="仿宋" w:hAnsi="仿宋" w:hint="eastAsia"/>
                      <w:color w:val="000000" w:themeColor="text1"/>
                      <w:sz w:val="22"/>
                    </w:rPr>
                    <w:br/>
                    <w:t>（3）提供检测报告在全国认证认可信息公共服务平台(http：//cx.cnca.cn/)的查询截图。</w:t>
                  </w:r>
                  <w:r>
                    <w:rPr>
                      <w:rFonts w:ascii="仿宋" w:eastAsia="仿宋" w:hAnsi="仿宋" w:hint="eastAsia"/>
                      <w:color w:val="000000" w:themeColor="text1"/>
                      <w:sz w:val="22"/>
                    </w:rPr>
                    <w:br/>
                    <w:t>（4）检测报告中"检测产品名称"与招标文件要求的名称不完全一致的，需提供为同种产品的说明，由评审委员会判定是否符合招标文件要求。若名称不完全一致又未提供说明的，判定为不符合招标文件要求。</w:t>
                  </w:r>
                  <w:r>
                    <w:rPr>
                      <w:rFonts w:ascii="仿宋" w:eastAsia="仿宋" w:hAnsi="仿宋" w:hint="eastAsia"/>
                      <w:color w:val="000000" w:themeColor="text1"/>
                      <w:sz w:val="22"/>
                    </w:rPr>
                    <w:br/>
                    <w:t>▲43.4所投产品依据GB26920.2-2015《商用制冷器具能效限定值和能效等级 第2部分：自携冷凝机商用冷柜》或GB26920-2024(商用制冷器具能效限定值及能效等级)的标准要求（以实际挂网时所执行的最新标准为准），能效等级满足≥2级标准，即1级或2级；</w:t>
                  </w:r>
                </w:p>
              </w:tc>
            </w:tr>
            <w:tr w:rsidR="0023648B" w14:paraId="1F8817EB" w14:textId="77777777">
              <w:trPr>
                <w:trHeight w:val="510"/>
                <w:jc w:val="center"/>
              </w:trPr>
              <w:tc>
                <w:tcPr>
                  <w:tcW w:w="846" w:type="dxa"/>
                  <w:vAlign w:val="center"/>
                </w:tcPr>
                <w:p w14:paraId="52F45577"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44</w:t>
                  </w:r>
                </w:p>
              </w:tc>
              <w:tc>
                <w:tcPr>
                  <w:tcW w:w="1399" w:type="dxa"/>
                  <w:vAlign w:val="center"/>
                </w:tcPr>
                <w:p w14:paraId="027F90D3" w14:textId="77777777" w:rsidR="0023648B" w:rsidRDefault="00EF0A9C">
                  <w:pPr>
                    <w:rPr>
                      <w:rFonts w:ascii="仿宋" w:eastAsia="仿宋" w:hAnsi="仿宋"/>
                      <w:b/>
                      <w:sz w:val="22"/>
                    </w:rPr>
                  </w:pPr>
                  <w:r>
                    <w:rPr>
                      <w:rFonts w:ascii="仿宋" w:eastAsia="仿宋" w:hAnsi="仿宋" w:hint="eastAsia"/>
                      <w:color w:val="000000" w:themeColor="text1"/>
                      <w:sz w:val="22"/>
                    </w:rPr>
                    <w:t>双通趟门荷台柜（1）</w:t>
                  </w:r>
                </w:p>
              </w:tc>
              <w:tc>
                <w:tcPr>
                  <w:tcW w:w="5918" w:type="dxa"/>
                  <w:vAlign w:val="center"/>
                </w:tcPr>
                <w:p w14:paraId="72E392EA" w14:textId="77777777" w:rsidR="0023648B" w:rsidRDefault="00EF0A9C">
                  <w:pPr>
                    <w:rPr>
                      <w:rFonts w:ascii="仿宋" w:eastAsia="仿宋" w:hAnsi="仿宋"/>
                      <w:sz w:val="22"/>
                    </w:rPr>
                  </w:pPr>
                  <w:r>
                    <w:rPr>
                      <w:rFonts w:ascii="仿宋" w:eastAsia="仿宋" w:hAnsi="仿宋" w:hint="eastAsia"/>
                      <w:color w:val="000000" w:themeColor="text1"/>
                      <w:sz w:val="22"/>
                    </w:rPr>
                    <w:t>44.1规格mm（±10%）：1800*700*800;</w:t>
                  </w:r>
                  <w:r>
                    <w:rPr>
                      <w:rFonts w:ascii="仿宋" w:eastAsia="仿宋" w:hAnsi="仿宋" w:hint="eastAsia"/>
                      <w:color w:val="000000" w:themeColor="text1"/>
                      <w:sz w:val="22"/>
                    </w:rPr>
                    <w:br/>
                    <w:t>44.2材料：面板采用1.5mm（±0.1mm）厚304#不锈钢板,层板为1.0mm（±0.1mm）厚304#不锈钢板；侧板、门为304#1.0mm（±0.1mm）厚不锈钢板，加强筋为1.2mm（±0.1mm）厚不锈钢板：</w:t>
                  </w:r>
                  <w:r>
                    <w:rPr>
                      <w:rFonts w:ascii="仿宋" w:eastAsia="仿宋" w:hAnsi="仿宋" w:hint="eastAsia"/>
                      <w:color w:val="000000" w:themeColor="text1"/>
                      <w:sz w:val="22"/>
                    </w:rPr>
                    <w:br/>
                  </w:r>
                  <w:r>
                    <w:rPr>
                      <w:rFonts w:ascii="仿宋" w:eastAsia="仿宋" w:hAnsi="仿宋" w:hint="eastAsia"/>
                      <w:color w:val="000000" w:themeColor="text1"/>
                      <w:sz w:val="22"/>
                    </w:rPr>
                    <w:lastRenderedPageBreak/>
                    <w:t>44.3脚为重力脚；</w:t>
                  </w:r>
                </w:p>
              </w:tc>
            </w:tr>
            <w:tr w:rsidR="0023648B" w14:paraId="040469E0" w14:textId="77777777">
              <w:trPr>
                <w:trHeight w:val="510"/>
                <w:jc w:val="center"/>
              </w:trPr>
              <w:tc>
                <w:tcPr>
                  <w:tcW w:w="846" w:type="dxa"/>
                  <w:vAlign w:val="center"/>
                </w:tcPr>
                <w:p w14:paraId="430A54FC"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lastRenderedPageBreak/>
                    <w:t>45</w:t>
                  </w:r>
                </w:p>
              </w:tc>
              <w:tc>
                <w:tcPr>
                  <w:tcW w:w="1399" w:type="dxa"/>
                  <w:vAlign w:val="center"/>
                </w:tcPr>
                <w:p w14:paraId="7E6B0D60" w14:textId="77777777" w:rsidR="0023648B" w:rsidRDefault="00EF0A9C">
                  <w:pPr>
                    <w:rPr>
                      <w:rFonts w:ascii="仿宋" w:eastAsia="仿宋" w:hAnsi="仿宋"/>
                      <w:b/>
                      <w:sz w:val="22"/>
                    </w:rPr>
                  </w:pPr>
                  <w:r>
                    <w:rPr>
                      <w:rFonts w:ascii="仿宋" w:eastAsia="仿宋" w:hAnsi="仿宋" w:hint="eastAsia"/>
                      <w:color w:val="000000" w:themeColor="text1"/>
                      <w:sz w:val="22"/>
                    </w:rPr>
                    <w:t>双通趟门荷台柜（2）</w:t>
                  </w:r>
                </w:p>
              </w:tc>
              <w:tc>
                <w:tcPr>
                  <w:tcW w:w="5918" w:type="dxa"/>
                  <w:vAlign w:val="center"/>
                </w:tcPr>
                <w:p w14:paraId="6BED272A" w14:textId="77777777" w:rsidR="0023648B" w:rsidRDefault="00EF0A9C">
                  <w:pPr>
                    <w:rPr>
                      <w:rFonts w:ascii="仿宋" w:eastAsia="仿宋" w:hAnsi="仿宋"/>
                      <w:sz w:val="22"/>
                    </w:rPr>
                  </w:pPr>
                  <w:r>
                    <w:rPr>
                      <w:rFonts w:ascii="仿宋" w:eastAsia="仿宋" w:hAnsi="仿宋" w:hint="eastAsia"/>
                      <w:color w:val="000000" w:themeColor="text1"/>
                      <w:sz w:val="22"/>
                    </w:rPr>
                    <w:t>45.1规格mm（±10%）：1500*700*800;</w:t>
                  </w:r>
                  <w:r>
                    <w:rPr>
                      <w:rFonts w:ascii="仿宋" w:eastAsia="仿宋" w:hAnsi="仿宋" w:hint="eastAsia"/>
                      <w:color w:val="000000" w:themeColor="text1"/>
                      <w:sz w:val="22"/>
                    </w:rPr>
                    <w:br/>
                    <w:t>45.2材料：面板采用1.5mm（±0.1mm）厚304#不锈钢板,层板为1.0mm（±0.1mm）厚304#不锈钢板；侧板、门为304#1.0mm（±0.1mm）厚不锈钢板，加强筋为1.2mm（±0.1mm）厚不锈钢板：</w:t>
                  </w:r>
                  <w:r>
                    <w:rPr>
                      <w:rFonts w:ascii="仿宋" w:eastAsia="仿宋" w:hAnsi="仿宋" w:hint="eastAsia"/>
                      <w:color w:val="000000" w:themeColor="text1"/>
                      <w:sz w:val="22"/>
                    </w:rPr>
                    <w:br/>
                    <w:t>45.3脚为重力脚；</w:t>
                  </w:r>
                </w:p>
              </w:tc>
            </w:tr>
            <w:tr w:rsidR="0023648B" w14:paraId="7721793E" w14:textId="77777777">
              <w:trPr>
                <w:trHeight w:val="510"/>
                <w:jc w:val="center"/>
              </w:trPr>
              <w:tc>
                <w:tcPr>
                  <w:tcW w:w="846" w:type="dxa"/>
                  <w:vAlign w:val="center"/>
                </w:tcPr>
                <w:p w14:paraId="385E7457"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46</w:t>
                  </w:r>
                </w:p>
              </w:tc>
              <w:tc>
                <w:tcPr>
                  <w:tcW w:w="1399" w:type="dxa"/>
                  <w:vAlign w:val="center"/>
                </w:tcPr>
                <w:p w14:paraId="1AA20FC4" w14:textId="77777777" w:rsidR="0023648B" w:rsidRDefault="00EF0A9C">
                  <w:pPr>
                    <w:rPr>
                      <w:rFonts w:ascii="仿宋" w:eastAsia="仿宋" w:hAnsi="仿宋"/>
                      <w:b/>
                      <w:sz w:val="22"/>
                    </w:rPr>
                  </w:pPr>
                  <w:r>
                    <w:rPr>
                      <w:rFonts w:ascii="仿宋" w:eastAsia="仿宋" w:hAnsi="仿宋" w:hint="eastAsia"/>
                      <w:color w:val="000000" w:themeColor="text1"/>
                      <w:sz w:val="22"/>
                    </w:rPr>
                    <w:t>双通趟门荷台柜（3）</w:t>
                  </w:r>
                </w:p>
              </w:tc>
              <w:tc>
                <w:tcPr>
                  <w:tcW w:w="5918" w:type="dxa"/>
                  <w:vAlign w:val="center"/>
                </w:tcPr>
                <w:p w14:paraId="564383BB" w14:textId="77777777" w:rsidR="0023648B" w:rsidRDefault="00EF0A9C">
                  <w:pPr>
                    <w:rPr>
                      <w:rFonts w:ascii="仿宋" w:eastAsia="仿宋" w:hAnsi="仿宋"/>
                      <w:sz w:val="22"/>
                    </w:rPr>
                  </w:pPr>
                  <w:r>
                    <w:rPr>
                      <w:rFonts w:ascii="仿宋" w:eastAsia="仿宋" w:hAnsi="仿宋" w:hint="eastAsia"/>
                      <w:color w:val="000000" w:themeColor="text1"/>
                      <w:sz w:val="22"/>
                    </w:rPr>
                    <w:t>46.1规格mm（±10%）:1500*800*800;</w:t>
                  </w:r>
                  <w:r>
                    <w:rPr>
                      <w:rFonts w:ascii="仿宋" w:eastAsia="仿宋" w:hAnsi="仿宋" w:hint="eastAsia"/>
                      <w:color w:val="000000" w:themeColor="text1"/>
                      <w:sz w:val="22"/>
                    </w:rPr>
                    <w:br/>
                    <w:t>46.2材料：面板采用1.5mm（±0.1mm）厚304#不锈钢板；层板为1.0mm（±0.1mm）厚304#不锈钢板，侧板、门为304#1.0mm(±0.1mm)厚不锈钢板，加强筋为1.2mm（±0.1mm）厚不锈钢板；</w:t>
                  </w:r>
                  <w:r>
                    <w:rPr>
                      <w:rFonts w:ascii="仿宋" w:eastAsia="仿宋" w:hAnsi="仿宋" w:hint="eastAsia"/>
                      <w:color w:val="000000" w:themeColor="text1"/>
                      <w:sz w:val="22"/>
                    </w:rPr>
                    <w:br/>
                    <w:t>46.3脚为重力脚；</w:t>
                  </w:r>
                </w:p>
              </w:tc>
            </w:tr>
            <w:tr w:rsidR="0023648B" w14:paraId="6E321D69" w14:textId="77777777">
              <w:trPr>
                <w:trHeight w:val="510"/>
                <w:jc w:val="center"/>
              </w:trPr>
              <w:tc>
                <w:tcPr>
                  <w:tcW w:w="846" w:type="dxa"/>
                  <w:vAlign w:val="center"/>
                </w:tcPr>
                <w:p w14:paraId="5A353755"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47</w:t>
                  </w:r>
                </w:p>
              </w:tc>
              <w:tc>
                <w:tcPr>
                  <w:tcW w:w="1399" w:type="dxa"/>
                  <w:vAlign w:val="center"/>
                </w:tcPr>
                <w:p w14:paraId="4698A2CD" w14:textId="77777777" w:rsidR="0023648B" w:rsidRDefault="00EF0A9C">
                  <w:pPr>
                    <w:rPr>
                      <w:rFonts w:ascii="仿宋" w:eastAsia="仿宋" w:hAnsi="仿宋"/>
                      <w:b/>
                      <w:sz w:val="22"/>
                    </w:rPr>
                  </w:pPr>
                  <w:r>
                    <w:rPr>
                      <w:rFonts w:ascii="仿宋" w:eastAsia="仿宋" w:hAnsi="仿宋" w:hint="eastAsia"/>
                      <w:color w:val="000000" w:themeColor="text1"/>
                      <w:sz w:val="22"/>
                    </w:rPr>
                    <w:t>炉拼台（1）</w:t>
                  </w:r>
                </w:p>
              </w:tc>
              <w:tc>
                <w:tcPr>
                  <w:tcW w:w="5918" w:type="dxa"/>
                  <w:vAlign w:val="center"/>
                </w:tcPr>
                <w:p w14:paraId="68AA7407" w14:textId="77777777" w:rsidR="0023648B" w:rsidRDefault="00EF0A9C">
                  <w:pPr>
                    <w:rPr>
                      <w:rFonts w:ascii="仿宋" w:eastAsia="仿宋" w:hAnsi="仿宋"/>
                      <w:sz w:val="22"/>
                    </w:rPr>
                  </w:pPr>
                  <w:r>
                    <w:rPr>
                      <w:rFonts w:ascii="仿宋" w:eastAsia="仿宋" w:hAnsi="仿宋" w:hint="eastAsia"/>
                      <w:color w:val="000000" w:themeColor="text1"/>
                      <w:sz w:val="22"/>
                    </w:rPr>
                    <w:t>47.1规格mm（±10%）：300*1000*800+450背；</w:t>
                  </w:r>
                  <w:r>
                    <w:rPr>
                      <w:rFonts w:ascii="仿宋" w:eastAsia="仿宋" w:hAnsi="仿宋" w:hint="eastAsia"/>
                      <w:color w:val="000000" w:themeColor="text1"/>
                      <w:sz w:val="22"/>
                    </w:rPr>
                    <w:br/>
                    <w:t>47.2材料：采用304#1.5mm（±0.1mm）厚不锈钢板，面板1.5mm（±0.1mm）、侧板1.2mm（±0.1mm）；置高450mm不锈钢后挡炉背板</w:t>
                  </w:r>
                  <w:r>
                    <w:rPr>
                      <w:rFonts w:ascii="仿宋" w:eastAsia="仿宋" w:hAnsi="仿宋" w:hint="eastAsia"/>
                      <w:color w:val="000000" w:themeColor="text1"/>
                      <w:sz w:val="22"/>
                    </w:rPr>
                    <w:br/>
                    <w:t>47.3横通采用￠25*1.2mm（±0.1mm）不锈钢管连接，立管采用￠38*1.2mm（±0.1mm）不锈钢管连可调节高度子弹脚；</w:t>
                  </w:r>
                </w:p>
              </w:tc>
            </w:tr>
            <w:tr w:rsidR="0023648B" w14:paraId="7A31E66D" w14:textId="77777777">
              <w:trPr>
                <w:trHeight w:val="510"/>
                <w:jc w:val="center"/>
              </w:trPr>
              <w:tc>
                <w:tcPr>
                  <w:tcW w:w="846" w:type="dxa"/>
                  <w:vAlign w:val="center"/>
                </w:tcPr>
                <w:p w14:paraId="139F426D"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48</w:t>
                  </w:r>
                </w:p>
              </w:tc>
              <w:tc>
                <w:tcPr>
                  <w:tcW w:w="1399" w:type="dxa"/>
                  <w:vAlign w:val="center"/>
                </w:tcPr>
                <w:p w14:paraId="5FC41E0C" w14:textId="77777777" w:rsidR="0023648B" w:rsidRDefault="00EF0A9C">
                  <w:pPr>
                    <w:rPr>
                      <w:rFonts w:ascii="仿宋" w:eastAsia="仿宋" w:hAnsi="仿宋"/>
                      <w:b/>
                      <w:sz w:val="22"/>
                    </w:rPr>
                  </w:pPr>
                  <w:r>
                    <w:rPr>
                      <w:rFonts w:ascii="仿宋" w:eastAsia="仿宋" w:hAnsi="仿宋" w:hint="eastAsia"/>
                      <w:color w:val="000000" w:themeColor="text1"/>
                      <w:sz w:val="22"/>
                    </w:rPr>
                    <w:t>炉拼台（2）</w:t>
                  </w:r>
                </w:p>
              </w:tc>
              <w:tc>
                <w:tcPr>
                  <w:tcW w:w="5918" w:type="dxa"/>
                  <w:vAlign w:val="center"/>
                </w:tcPr>
                <w:p w14:paraId="01C19305" w14:textId="77777777" w:rsidR="0023648B" w:rsidRDefault="00EF0A9C">
                  <w:pPr>
                    <w:rPr>
                      <w:rFonts w:ascii="仿宋" w:eastAsia="仿宋" w:hAnsi="仿宋"/>
                      <w:sz w:val="22"/>
                    </w:rPr>
                  </w:pPr>
                  <w:r>
                    <w:rPr>
                      <w:rFonts w:ascii="仿宋" w:eastAsia="仿宋" w:hAnsi="仿宋" w:hint="eastAsia"/>
                      <w:color w:val="000000" w:themeColor="text1"/>
                      <w:sz w:val="22"/>
                    </w:rPr>
                    <w:t>48.1规格mm（±10%）; 250*1200*800+450背;</w:t>
                  </w:r>
                  <w:r>
                    <w:rPr>
                      <w:rFonts w:ascii="仿宋" w:eastAsia="仿宋" w:hAnsi="仿宋" w:hint="eastAsia"/>
                      <w:color w:val="000000" w:themeColor="text1"/>
                      <w:sz w:val="22"/>
                    </w:rPr>
                    <w:br/>
                    <w:t>48.2材料：采用304#1.5mm（±0.1mm）厚不锈钢板，面板1.5mm（±0.1mm）、侧板1.2mm（±0.1mm）；置高450mm不锈钢后挡炉背板</w:t>
                  </w:r>
                  <w:r>
                    <w:rPr>
                      <w:rFonts w:ascii="仿宋" w:eastAsia="仿宋" w:hAnsi="仿宋" w:hint="eastAsia"/>
                      <w:color w:val="000000" w:themeColor="text1"/>
                      <w:sz w:val="22"/>
                    </w:rPr>
                    <w:br/>
                    <w:t>48.3横通采用￠25*1.2mm（±0.1mm）不锈钢管连接，立管采用￠38*1.2mm（±0.1mm）不锈钢管连可调节高度子弹脚；</w:t>
                  </w:r>
                </w:p>
              </w:tc>
            </w:tr>
            <w:tr w:rsidR="0023648B" w14:paraId="473B6308" w14:textId="77777777">
              <w:trPr>
                <w:trHeight w:val="510"/>
                <w:jc w:val="center"/>
              </w:trPr>
              <w:tc>
                <w:tcPr>
                  <w:tcW w:w="846" w:type="dxa"/>
                  <w:vAlign w:val="center"/>
                </w:tcPr>
                <w:p w14:paraId="6761EBF8"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49</w:t>
                  </w:r>
                </w:p>
              </w:tc>
              <w:tc>
                <w:tcPr>
                  <w:tcW w:w="1399" w:type="dxa"/>
                  <w:vAlign w:val="center"/>
                </w:tcPr>
                <w:p w14:paraId="32A66A21" w14:textId="77777777" w:rsidR="0023648B" w:rsidRDefault="00EF0A9C">
                  <w:pPr>
                    <w:rPr>
                      <w:rFonts w:ascii="仿宋" w:eastAsia="仿宋" w:hAnsi="仿宋"/>
                      <w:b/>
                      <w:sz w:val="22"/>
                    </w:rPr>
                  </w:pPr>
                  <w:r>
                    <w:rPr>
                      <w:rFonts w:ascii="仿宋" w:eastAsia="仿宋" w:hAnsi="仿宋" w:hint="eastAsia"/>
                      <w:color w:val="000000" w:themeColor="text1"/>
                      <w:sz w:val="22"/>
                    </w:rPr>
                    <w:t>燃气双头单尾中炒灶</w:t>
                  </w:r>
                </w:p>
              </w:tc>
              <w:tc>
                <w:tcPr>
                  <w:tcW w:w="5918" w:type="dxa"/>
                  <w:vAlign w:val="center"/>
                </w:tcPr>
                <w:p w14:paraId="35423015" w14:textId="77777777" w:rsidR="0023648B" w:rsidRDefault="00EF0A9C">
                  <w:pPr>
                    <w:rPr>
                      <w:rFonts w:ascii="仿宋" w:eastAsia="仿宋" w:hAnsi="仿宋"/>
                      <w:sz w:val="22"/>
                    </w:rPr>
                  </w:pPr>
                  <w:r>
                    <w:rPr>
                      <w:rFonts w:ascii="仿宋" w:eastAsia="仿宋" w:hAnsi="仿宋" w:hint="eastAsia"/>
                      <w:color w:val="000000" w:themeColor="text1"/>
                      <w:sz w:val="22"/>
                    </w:rPr>
                    <w:t>49.1规格mm（±10%）;1800*1000*800+450背;</w:t>
                  </w:r>
                  <w:r>
                    <w:rPr>
                      <w:rFonts w:ascii="仿宋" w:eastAsia="仿宋" w:hAnsi="仿宋" w:hint="eastAsia"/>
                      <w:color w:val="000000" w:themeColor="text1"/>
                      <w:sz w:val="22"/>
                    </w:rPr>
                    <w:br/>
                    <w:t>49.2热负荷（天然气）: ≥48kW*2；四寸节能炉头; 带熄火保护装置，电子打火，一键式操作功能;</w:t>
                  </w:r>
                  <w:r>
                    <w:rPr>
                      <w:rFonts w:ascii="仿宋" w:eastAsia="仿宋" w:hAnsi="仿宋" w:hint="eastAsia"/>
                      <w:color w:val="000000" w:themeColor="text1"/>
                      <w:sz w:val="22"/>
                    </w:rPr>
                    <w:br/>
                    <w:t>49.3炉脚为φ48*热镀锌管，外套φ50*0.8mm（±0.1mm）不锈钢圆通，全钢重力可调子弹脚;炉面采用厚度304#1.2mm（±0.1mm）；前板、背板0.9mm（±0.1mm）不锈钢活动可拆前后背板，侧板 0.8mm（±0.1mm）不锈钢;</w:t>
                  </w:r>
                  <w:r>
                    <w:rPr>
                      <w:rFonts w:ascii="仿宋" w:eastAsia="仿宋" w:hAnsi="仿宋" w:hint="eastAsia"/>
                      <w:color w:val="000000" w:themeColor="text1"/>
                      <w:sz w:val="22"/>
                    </w:rPr>
                    <w:br/>
                    <w:t>★49.4 所投产品符合GB 35848-2024《商用燃气燃烧器具》的标准要求；</w:t>
                  </w:r>
                  <w:r>
                    <w:rPr>
                      <w:rFonts w:ascii="仿宋" w:eastAsia="仿宋" w:hAnsi="仿宋" w:hint="eastAsia"/>
                      <w:color w:val="000000" w:themeColor="text1"/>
                      <w:sz w:val="22"/>
                    </w:rPr>
                    <w:br/>
                    <w:t>▲49.5 所投产品依据GB30531-2014《商用燃气灶具能效限定值及能效等级》或GB 30720-2025《燃气灶具能效限定值及能效等级》标准要求（以实际挂网时所执行的最新标准为准），能效等级满足≥2级标准，即1级或2级；</w:t>
                  </w:r>
                </w:p>
              </w:tc>
            </w:tr>
            <w:tr w:rsidR="0023648B" w14:paraId="5067F06A" w14:textId="77777777">
              <w:trPr>
                <w:trHeight w:val="510"/>
                <w:jc w:val="center"/>
              </w:trPr>
              <w:tc>
                <w:tcPr>
                  <w:tcW w:w="846" w:type="dxa"/>
                  <w:vAlign w:val="center"/>
                </w:tcPr>
                <w:p w14:paraId="4C52F5BC"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50</w:t>
                  </w:r>
                </w:p>
              </w:tc>
              <w:tc>
                <w:tcPr>
                  <w:tcW w:w="1399" w:type="dxa"/>
                  <w:vAlign w:val="center"/>
                </w:tcPr>
                <w:p w14:paraId="25AA003F" w14:textId="77777777" w:rsidR="0023648B" w:rsidRDefault="00EF0A9C">
                  <w:pPr>
                    <w:rPr>
                      <w:rFonts w:ascii="仿宋" w:eastAsia="仿宋" w:hAnsi="仿宋"/>
                      <w:b/>
                      <w:sz w:val="22"/>
                    </w:rPr>
                  </w:pPr>
                  <w:r>
                    <w:rPr>
                      <w:rFonts w:ascii="仿宋" w:eastAsia="仿宋" w:hAnsi="仿宋" w:hint="eastAsia"/>
                      <w:color w:val="000000" w:themeColor="text1"/>
                      <w:sz w:val="22"/>
                    </w:rPr>
                    <w:t>燃气单头单尾中炒灶（1）</w:t>
                  </w:r>
                </w:p>
              </w:tc>
              <w:tc>
                <w:tcPr>
                  <w:tcW w:w="5918" w:type="dxa"/>
                  <w:vAlign w:val="center"/>
                </w:tcPr>
                <w:p w14:paraId="05D8274A" w14:textId="77777777" w:rsidR="0023648B" w:rsidRDefault="00EF0A9C">
                  <w:pPr>
                    <w:rPr>
                      <w:rFonts w:ascii="仿宋" w:eastAsia="仿宋" w:hAnsi="仿宋"/>
                      <w:sz w:val="22"/>
                    </w:rPr>
                  </w:pPr>
                  <w:r>
                    <w:rPr>
                      <w:rFonts w:ascii="仿宋" w:eastAsia="仿宋" w:hAnsi="仿宋" w:hint="eastAsia"/>
                      <w:color w:val="000000" w:themeColor="text1"/>
                      <w:sz w:val="22"/>
                    </w:rPr>
                    <w:t>50.1规格mm（±10%）;1000*1000*800+450背;</w:t>
                  </w:r>
                  <w:r>
                    <w:rPr>
                      <w:rFonts w:ascii="仿宋" w:eastAsia="仿宋" w:hAnsi="仿宋" w:hint="eastAsia"/>
                      <w:color w:val="000000" w:themeColor="text1"/>
                      <w:sz w:val="22"/>
                    </w:rPr>
                    <w:br/>
                    <w:t>50.2热负荷（天然气）: ≥48kW；四寸节能炉头; 带熄火保护装置，电子打火，一键式操作功能；</w:t>
                  </w:r>
                  <w:r>
                    <w:rPr>
                      <w:rFonts w:ascii="仿宋" w:eastAsia="仿宋" w:hAnsi="仿宋" w:hint="eastAsia"/>
                      <w:color w:val="000000" w:themeColor="text1"/>
                      <w:sz w:val="22"/>
                    </w:rPr>
                    <w:br/>
                    <w:t>50.3炉脚为φ48*热镀锌管，外套φ50*0.8mm（±0.1mm）不锈钢圆通，全钢重力可调子弹脚;炉面采用厚度304#1.2mm</w:t>
                  </w:r>
                  <w:r>
                    <w:rPr>
                      <w:rFonts w:ascii="仿宋" w:eastAsia="仿宋" w:hAnsi="仿宋" w:hint="eastAsia"/>
                      <w:color w:val="000000" w:themeColor="text1"/>
                      <w:sz w:val="22"/>
                    </w:rPr>
                    <w:lastRenderedPageBreak/>
                    <w:t>（±0.1mm）；前板、背板0.9mm（±0.1mm）不锈钢活动可拆前后背板，侧板 0.8mm（±0.1mm）不锈钢;</w:t>
                  </w:r>
                  <w:r>
                    <w:rPr>
                      <w:rFonts w:ascii="仿宋" w:eastAsia="仿宋" w:hAnsi="仿宋" w:hint="eastAsia"/>
                      <w:color w:val="000000" w:themeColor="text1"/>
                      <w:sz w:val="22"/>
                    </w:rPr>
                    <w:br/>
                    <w:t>★50.4 所投产品符合GB 35848-2024《商用燃气燃烧器具》标准的要求；</w:t>
                  </w:r>
                  <w:r>
                    <w:rPr>
                      <w:rFonts w:ascii="仿宋" w:eastAsia="仿宋" w:hAnsi="仿宋" w:hint="eastAsia"/>
                      <w:color w:val="000000" w:themeColor="text1"/>
                      <w:sz w:val="22"/>
                    </w:rPr>
                    <w:br/>
                    <w:t>▲50.5所投产品依据GB30531-2014《商用燃气灶具能效限定值及能效等级》或GB 30720-2025《燃气灶具能效限定值及能效等级》标准要求（以实际挂网时所执行的最新标准为准），能效等级满足≥2级标准，即1级或2级；</w:t>
                  </w:r>
                </w:p>
              </w:tc>
            </w:tr>
            <w:tr w:rsidR="0023648B" w14:paraId="5CF41C74" w14:textId="77777777">
              <w:trPr>
                <w:trHeight w:val="510"/>
                <w:jc w:val="center"/>
              </w:trPr>
              <w:tc>
                <w:tcPr>
                  <w:tcW w:w="846" w:type="dxa"/>
                  <w:vAlign w:val="center"/>
                </w:tcPr>
                <w:p w14:paraId="3E7EE4A1"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lastRenderedPageBreak/>
                    <w:t>51</w:t>
                  </w:r>
                </w:p>
              </w:tc>
              <w:tc>
                <w:tcPr>
                  <w:tcW w:w="1399" w:type="dxa"/>
                  <w:vAlign w:val="center"/>
                </w:tcPr>
                <w:p w14:paraId="2515D154" w14:textId="77777777" w:rsidR="0023648B" w:rsidRDefault="00EF0A9C">
                  <w:pPr>
                    <w:rPr>
                      <w:rFonts w:ascii="仿宋" w:eastAsia="仿宋" w:hAnsi="仿宋"/>
                      <w:b/>
                      <w:sz w:val="22"/>
                    </w:rPr>
                  </w:pPr>
                  <w:r>
                    <w:rPr>
                      <w:rFonts w:ascii="仿宋" w:eastAsia="仿宋" w:hAnsi="仿宋" w:hint="eastAsia"/>
                      <w:color w:val="000000" w:themeColor="text1"/>
                      <w:sz w:val="22"/>
                    </w:rPr>
                    <w:t>燃气单头大锅灶</w:t>
                  </w:r>
                </w:p>
              </w:tc>
              <w:tc>
                <w:tcPr>
                  <w:tcW w:w="5918" w:type="dxa"/>
                  <w:vAlign w:val="center"/>
                </w:tcPr>
                <w:p w14:paraId="510C3904" w14:textId="77777777" w:rsidR="0023648B" w:rsidRDefault="00EF0A9C">
                  <w:pPr>
                    <w:rPr>
                      <w:rFonts w:ascii="仿宋" w:eastAsia="仿宋" w:hAnsi="仿宋"/>
                      <w:sz w:val="22"/>
                    </w:rPr>
                  </w:pPr>
                  <w:r>
                    <w:rPr>
                      <w:rFonts w:ascii="仿宋" w:eastAsia="仿宋" w:hAnsi="仿宋" w:hint="eastAsia"/>
                      <w:color w:val="000000" w:themeColor="text1"/>
                      <w:sz w:val="22"/>
                    </w:rPr>
                    <w:t>51.1规格mm（±10%）;2000*1200*800+450背;</w:t>
                  </w:r>
                  <w:r>
                    <w:rPr>
                      <w:rFonts w:ascii="仿宋" w:eastAsia="仿宋" w:hAnsi="仿宋" w:hint="eastAsia"/>
                      <w:color w:val="000000" w:themeColor="text1"/>
                      <w:sz w:val="22"/>
                    </w:rPr>
                    <w:br/>
                    <w:t>51.2热负荷（天然气）: ≥48kW*2；四寸节能炉头; 带熄火保护装置，电子打火，一键式操作功能;</w:t>
                  </w:r>
                  <w:r>
                    <w:rPr>
                      <w:rFonts w:ascii="仿宋" w:eastAsia="仿宋" w:hAnsi="仿宋" w:hint="eastAsia"/>
                      <w:color w:val="000000" w:themeColor="text1"/>
                      <w:sz w:val="22"/>
                    </w:rPr>
                    <w:br/>
                    <w:t>51.3炉脚为φ48*热镀锌管，外套φ50*0.8mm（±0.1mm）不锈钢圆通，全钢重力可调子弹脚;炉面采用厚度304#1.2mm（±0.1mm）；前板、背板0.9mm（±0.1mm）不锈钢活动可拆前后背板;侧板 0.8mm（±0.1mm）不锈钢；</w:t>
                  </w:r>
                  <w:r>
                    <w:rPr>
                      <w:rFonts w:ascii="仿宋" w:eastAsia="仿宋" w:hAnsi="仿宋" w:hint="eastAsia"/>
                      <w:color w:val="000000" w:themeColor="text1"/>
                      <w:sz w:val="22"/>
                    </w:rPr>
                    <w:br/>
                    <w:t>★51.4 所投产品符合GB 35848-2024《商用燃气燃烧器具》标准的要求；</w:t>
                  </w:r>
                  <w:r>
                    <w:rPr>
                      <w:rFonts w:ascii="仿宋" w:eastAsia="仿宋" w:hAnsi="仿宋" w:hint="eastAsia"/>
                      <w:color w:val="000000" w:themeColor="text1"/>
                      <w:sz w:val="22"/>
                    </w:rPr>
                    <w:br/>
                    <w:t>▲51.5所投产品依据GB30531-2014《商用燃气灶具能效限定值及能效等级》或GB 30720-2025《燃气灶具能效限定值及能效等级》标准要求（以实际挂网时所执行的最新标准为准），能效等级满足≥2级标准，即1级或2级；</w:t>
                  </w:r>
                </w:p>
              </w:tc>
            </w:tr>
            <w:tr w:rsidR="0023648B" w14:paraId="5F7A74A0" w14:textId="77777777">
              <w:trPr>
                <w:trHeight w:val="510"/>
                <w:jc w:val="center"/>
              </w:trPr>
              <w:tc>
                <w:tcPr>
                  <w:tcW w:w="846" w:type="dxa"/>
                  <w:vAlign w:val="center"/>
                </w:tcPr>
                <w:p w14:paraId="1BF46B5B"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52</w:t>
                  </w:r>
                </w:p>
              </w:tc>
              <w:tc>
                <w:tcPr>
                  <w:tcW w:w="1399" w:type="dxa"/>
                  <w:vAlign w:val="center"/>
                </w:tcPr>
                <w:p w14:paraId="0AC7340A" w14:textId="77777777" w:rsidR="0023648B" w:rsidRDefault="00EF0A9C">
                  <w:pPr>
                    <w:rPr>
                      <w:rFonts w:ascii="仿宋" w:eastAsia="仿宋" w:hAnsi="仿宋"/>
                      <w:b/>
                      <w:sz w:val="22"/>
                    </w:rPr>
                  </w:pPr>
                  <w:r>
                    <w:rPr>
                      <w:rFonts w:ascii="仿宋" w:eastAsia="仿宋" w:hAnsi="仿宋" w:hint="eastAsia"/>
                      <w:color w:val="000000" w:themeColor="text1"/>
                      <w:sz w:val="22"/>
                    </w:rPr>
                    <w:t>燃气双头双尾中炒灶</w:t>
                  </w:r>
                </w:p>
              </w:tc>
              <w:tc>
                <w:tcPr>
                  <w:tcW w:w="5918" w:type="dxa"/>
                  <w:vAlign w:val="center"/>
                </w:tcPr>
                <w:p w14:paraId="17241D08" w14:textId="77777777" w:rsidR="0023648B" w:rsidRDefault="00EF0A9C">
                  <w:pPr>
                    <w:rPr>
                      <w:rFonts w:ascii="仿宋" w:eastAsia="仿宋" w:hAnsi="仿宋"/>
                      <w:sz w:val="22"/>
                    </w:rPr>
                  </w:pPr>
                  <w:r>
                    <w:rPr>
                      <w:rFonts w:ascii="仿宋" w:eastAsia="仿宋" w:hAnsi="仿宋" w:hint="eastAsia"/>
                      <w:color w:val="000000" w:themeColor="text1"/>
                      <w:sz w:val="22"/>
                    </w:rPr>
                    <w:t>52.1规格mm（±10%）;2000*1200*800+450背;</w:t>
                  </w:r>
                  <w:r>
                    <w:rPr>
                      <w:rFonts w:ascii="仿宋" w:eastAsia="仿宋" w:hAnsi="仿宋" w:hint="eastAsia"/>
                      <w:color w:val="000000" w:themeColor="text1"/>
                      <w:sz w:val="22"/>
                    </w:rPr>
                    <w:br/>
                    <w:t>52.2热负荷（天然气）: ≥48kW*2；四寸节能炉头; 带熄火保护装置，电子打火，一键式操作功能;</w:t>
                  </w:r>
                  <w:r>
                    <w:rPr>
                      <w:rFonts w:ascii="仿宋" w:eastAsia="仿宋" w:hAnsi="仿宋" w:hint="eastAsia"/>
                      <w:color w:val="000000" w:themeColor="text1"/>
                      <w:sz w:val="22"/>
                    </w:rPr>
                    <w:br/>
                    <w:t>52.3炉脚为φ48*热镀锌管，外套φ50*0.8mm（±0.1mm）不锈钢圆通，全钢重力可调子弹脚;炉面采用厚度304#1.2mm（±0.1mm）；前板、背板0.9mm（±0.1mm）不锈钢活动可拆前后背板;侧板 0.8mm（±0.1mm）不锈钢；</w:t>
                  </w:r>
                  <w:r>
                    <w:rPr>
                      <w:rFonts w:ascii="仿宋" w:eastAsia="仿宋" w:hAnsi="仿宋" w:hint="eastAsia"/>
                      <w:color w:val="000000" w:themeColor="text1"/>
                      <w:sz w:val="22"/>
                    </w:rPr>
                    <w:br/>
                    <w:t>★52.4 所投产品符合GB 35848-2024《商用燃气燃烧器具》标准的要求；</w:t>
                  </w:r>
                  <w:r>
                    <w:rPr>
                      <w:rFonts w:ascii="仿宋" w:eastAsia="仿宋" w:hAnsi="仿宋" w:hint="eastAsia"/>
                      <w:color w:val="000000" w:themeColor="text1"/>
                      <w:sz w:val="22"/>
                    </w:rPr>
                    <w:br/>
                    <w:t>▲52.5所投产品依据GB30531-2014《商用燃气灶具能效限定值及能效等级》或GB 30720-2025《燃气灶具能效限定值及能效等级》标准要求（以实际挂网时所执行的最新标准为准），能效等级满足≥2级标准，即1级或2级；</w:t>
                  </w:r>
                </w:p>
              </w:tc>
            </w:tr>
            <w:tr w:rsidR="0023648B" w14:paraId="73576F67" w14:textId="77777777">
              <w:trPr>
                <w:trHeight w:val="510"/>
                <w:jc w:val="center"/>
              </w:trPr>
              <w:tc>
                <w:tcPr>
                  <w:tcW w:w="846" w:type="dxa"/>
                  <w:vAlign w:val="center"/>
                </w:tcPr>
                <w:p w14:paraId="77D90B38"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53</w:t>
                  </w:r>
                </w:p>
              </w:tc>
              <w:tc>
                <w:tcPr>
                  <w:tcW w:w="1399" w:type="dxa"/>
                  <w:vAlign w:val="center"/>
                </w:tcPr>
                <w:p w14:paraId="5C904F2A" w14:textId="77777777" w:rsidR="0023648B" w:rsidRDefault="00EF0A9C">
                  <w:pPr>
                    <w:rPr>
                      <w:rFonts w:ascii="仿宋" w:eastAsia="仿宋" w:hAnsi="仿宋"/>
                      <w:b/>
                      <w:sz w:val="22"/>
                    </w:rPr>
                  </w:pPr>
                  <w:r>
                    <w:rPr>
                      <w:rFonts w:ascii="仿宋" w:eastAsia="仿宋" w:hAnsi="仿宋" w:hint="eastAsia"/>
                      <w:color w:val="000000" w:themeColor="text1"/>
                      <w:sz w:val="22"/>
                    </w:rPr>
                    <w:t>燃气单头单尾中炒灶（2）</w:t>
                  </w:r>
                </w:p>
              </w:tc>
              <w:tc>
                <w:tcPr>
                  <w:tcW w:w="5918" w:type="dxa"/>
                  <w:vAlign w:val="center"/>
                </w:tcPr>
                <w:p w14:paraId="2739E6C9" w14:textId="77777777" w:rsidR="0023648B" w:rsidRDefault="00EF0A9C">
                  <w:pPr>
                    <w:rPr>
                      <w:rFonts w:ascii="仿宋" w:eastAsia="仿宋" w:hAnsi="仿宋"/>
                      <w:sz w:val="22"/>
                    </w:rPr>
                  </w:pPr>
                  <w:r>
                    <w:rPr>
                      <w:rFonts w:ascii="仿宋" w:eastAsia="仿宋" w:hAnsi="仿宋" w:hint="eastAsia"/>
                      <w:color w:val="000000" w:themeColor="text1"/>
                      <w:sz w:val="22"/>
                    </w:rPr>
                    <w:t>53.1规格mm（±10%）;1000*1200*800+450背mm;</w:t>
                  </w:r>
                  <w:r>
                    <w:rPr>
                      <w:rFonts w:ascii="仿宋" w:eastAsia="仿宋" w:hAnsi="仿宋" w:hint="eastAsia"/>
                      <w:color w:val="000000" w:themeColor="text1"/>
                      <w:sz w:val="22"/>
                    </w:rPr>
                    <w:br/>
                    <w:t>53.2热负荷（天然气）: ≥48kW；四寸节能炉头; 带熄火保护装置，带电子打火，一键式操作功能;</w:t>
                  </w:r>
                  <w:r>
                    <w:rPr>
                      <w:rFonts w:ascii="仿宋" w:eastAsia="仿宋" w:hAnsi="仿宋" w:hint="eastAsia"/>
                      <w:color w:val="000000" w:themeColor="text1"/>
                      <w:sz w:val="22"/>
                    </w:rPr>
                    <w:br/>
                    <w:t>53.3炉脚为φ48*热镀锌管，外套φ50*0.8mm（±0.1mm）不锈钢圆通，全钢重力可调子弹脚;炉面采用厚度304#1.2mm（±0.1mm）；前板、背板0.9mm（±0.1mm）不锈钢活动可拆前后背板;侧板 0.8mm（±0.1mm）不锈钢；</w:t>
                  </w:r>
                  <w:r>
                    <w:rPr>
                      <w:rFonts w:ascii="仿宋" w:eastAsia="仿宋" w:hAnsi="仿宋" w:hint="eastAsia"/>
                      <w:color w:val="000000" w:themeColor="text1"/>
                      <w:sz w:val="22"/>
                    </w:rPr>
                    <w:br/>
                    <w:t>★53.4 所投产品符合GB 35848-2024《商用燃气燃烧器具》的标准要求；</w:t>
                  </w:r>
                  <w:r>
                    <w:rPr>
                      <w:rFonts w:ascii="仿宋" w:eastAsia="仿宋" w:hAnsi="仿宋" w:hint="eastAsia"/>
                      <w:color w:val="000000" w:themeColor="text1"/>
                      <w:sz w:val="22"/>
                    </w:rPr>
                    <w:br/>
                    <w:t>▲53.5所投产品依据GB30531-2014《商用燃气灶具能效限</w:t>
                  </w:r>
                  <w:r>
                    <w:rPr>
                      <w:rFonts w:ascii="仿宋" w:eastAsia="仿宋" w:hAnsi="仿宋" w:hint="eastAsia"/>
                      <w:color w:val="000000" w:themeColor="text1"/>
                      <w:sz w:val="22"/>
                    </w:rPr>
                    <w:lastRenderedPageBreak/>
                    <w:t>定值及能效等级》或GB 30720-2025《燃气灶具能效限定值及能效等级》标准要求（以实际挂网时所执行的最新标准为准），能效等级满足≥2级标准，即1级或2级；</w:t>
                  </w:r>
                </w:p>
              </w:tc>
            </w:tr>
            <w:tr w:rsidR="0023648B" w14:paraId="3F2DE393" w14:textId="77777777">
              <w:trPr>
                <w:trHeight w:val="510"/>
                <w:jc w:val="center"/>
              </w:trPr>
              <w:tc>
                <w:tcPr>
                  <w:tcW w:w="846" w:type="dxa"/>
                  <w:vAlign w:val="center"/>
                </w:tcPr>
                <w:p w14:paraId="7C59C012"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lastRenderedPageBreak/>
                    <w:t>54</w:t>
                  </w:r>
                </w:p>
              </w:tc>
              <w:tc>
                <w:tcPr>
                  <w:tcW w:w="1399" w:type="dxa"/>
                  <w:vAlign w:val="center"/>
                </w:tcPr>
                <w:p w14:paraId="1A2A63E9" w14:textId="77777777" w:rsidR="0023648B" w:rsidRDefault="00EF0A9C">
                  <w:pPr>
                    <w:rPr>
                      <w:rFonts w:ascii="仿宋" w:eastAsia="仿宋" w:hAnsi="仿宋"/>
                      <w:b/>
                      <w:sz w:val="22"/>
                    </w:rPr>
                  </w:pPr>
                  <w:r>
                    <w:rPr>
                      <w:rFonts w:ascii="仿宋" w:eastAsia="仿宋" w:hAnsi="仿宋" w:hint="eastAsia"/>
                      <w:color w:val="000000" w:themeColor="text1"/>
                      <w:sz w:val="22"/>
                    </w:rPr>
                    <w:t>燃气四头煲仔炉</w:t>
                  </w:r>
                </w:p>
              </w:tc>
              <w:tc>
                <w:tcPr>
                  <w:tcW w:w="5918" w:type="dxa"/>
                  <w:vAlign w:val="center"/>
                </w:tcPr>
                <w:p w14:paraId="67478E60" w14:textId="77777777" w:rsidR="0023648B" w:rsidRDefault="00EF0A9C">
                  <w:pPr>
                    <w:rPr>
                      <w:rFonts w:ascii="仿宋" w:eastAsia="仿宋" w:hAnsi="仿宋"/>
                      <w:sz w:val="22"/>
                    </w:rPr>
                  </w:pPr>
                  <w:r>
                    <w:rPr>
                      <w:rFonts w:ascii="仿宋" w:eastAsia="仿宋" w:hAnsi="仿宋" w:hint="eastAsia"/>
                      <w:color w:val="000000" w:themeColor="text1"/>
                      <w:sz w:val="22"/>
                    </w:rPr>
                    <w:t>54.1规格mm（±10%）;900*900*800+150背;</w:t>
                  </w:r>
                  <w:r>
                    <w:rPr>
                      <w:rFonts w:ascii="仿宋" w:eastAsia="仿宋" w:hAnsi="仿宋" w:hint="eastAsia"/>
                      <w:color w:val="000000" w:themeColor="text1"/>
                      <w:sz w:val="22"/>
                    </w:rPr>
                    <w:br/>
                    <w:t>54.2材料;台面1.2mm（±0.1mm）厚304#不锈钢板，前板及侧板采用1.0mm（±0.1mm）厚不锈钢板;炉脚采用￠38mm不锈钢管及可调炉身高度的子弹脚;</w:t>
                  </w:r>
                  <w:r>
                    <w:rPr>
                      <w:rFonts w:ascii="仿宋" w:eastAsia="仿宋" w:hAnsi="仿宋" w:hint="eastAsia"/>
                      <w:color w:val="000000" w:themeColor="text1"/>
                      <w:sz w:val="22"/>
                    </w:rPr>
                    <w:br/>
                    <w:t>54.3带熄火保护装置，电子点火，一键式操作功能；铸铁八角炉头及一体炉花板，热负荷（天然气）≥5kW*4;</w:t>
                  </w:r>
                  <w:r>
                    <w:rPr>
                      <w:rFonts w:ascii="仿宋" w:eastAsia="仿宋" w:hAnsi="仿宋" w:hint="eastAsia"/>
                      <w:color w:val="000000" w:themeColor="text1"/>
                      <w:sz w:val="22"/>
                    </w:rPr>
                    <w:br/>
                    <w:t>★54.4 所投产品符合GB 35848-2024《商用燃气燃烧器具》的标准要求；</w:t>
                  </w:r>
                </w:p>
              </w:tc>
            </w:tr>
            <w:tr w:rsidR="0023648B" w14:paraId="52424133" w14:textId="77777777">
              <w:trPr>
                <w:trHeight w:val="510"/>
                <w:jc w:val="center"/>
              </w:trPr>
              <w:tc>
                <w:tcPr>
                  <w:tcW w:w="846" w:type="dxa"/>
                  <w:vAlign w:val="center"/>
                </w:tcPr>
                <w:p w14:paraId="5E804B0D"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55</w:t>
                  </w:r>
                </w:p>
              </w:tc>
              <w:tc>
                <w:tcPr>
                  <w:tcW w:w="1399" w:type="dxa"/>
                  <w:vAlign w:val="center"/>
                </w:tcPr>
                <w:p w14:paraId="7ACC2AF4" w14:textId="77777777" w:rsidR="0023648B" w:rsidRDefault="00EF0A9C">
                  <w:pPr>
                    <w:rPr>
                      <w:rFonts w:ascii="仿宋" w:eastAsia="仿宋" w:hAnsi="仿宋"/>
                      <w:b/>
                      <w:sz w:val="22"/>
                    </w:rPr>
                  </w:pPr>
                  <w:r>
                    <w:rPr>
                      <w:rFonts w:ascii="仿宋" w:eastAsia="仿宋" w:hAnsi="仿宋" w:hint="eastAsia"/>
                      <w:color w:val="000000" w:themeColor="text1"/>
                      <w:sz w:val="22"/>
                    </w:rPr>
                    <w:t>燃气摇摆汤锅</w:t>
                  </w:r>
                </w:p>
              </w:tc>
              <w:tc>
                <w:tcPr>
                  <w:tcW w:w="5918" w:type="dxa"/>
                  <w:vAlign w:val="center"/>
                </w:tcPr>
                <w:p w14:paraId="0598CECD" w14:textId="77777777" w:rsidR="0023648B" w:rsidRDefault="00EF0A9C">
                  <w:pPr>
                    <w:rPr>
                      <w:rFonts w:ascii="仿宋" w:eastAsia="仿宋" w:hAnsi="仿宋"/>
                      <w:sz w:val="22"/>
                    </w:rPr>
                  </w:pPr>
                  <w:r>
                    <w:rPr>
                      <w:rFonts w:ascii="仿宋" w:eastAsia="仿宋" w:hAnsi="仿宋" w:hint="eastAsia"/>
                      <w:color w:val="000000" w:themeColor="text1"/>
                      <w:sz w:val="22"/>
                    </w:rPr>
                    <w:t>55.1规格mm（±10%）：1250*900*900；</w:t>
                  </w:r>
                  <w:r>
                    <w:rPr>
                      <w:rFonts w:ascii="仿宋" w:eastAsia="仿宋" w:hAnsi="仿宋" w:hint="eastAsia"/>
                      <w:color w:val="000000" w:themeColor="text1"/>
                      <w:sz w:val="22"/>
                    </w:rPr>
                    <w:br/>
                    <w:t>55.2全不锈钢结构容积;≥200L，热负荷（天然气）≥35kW,锅体旋转可倾，带电子打火和熄火保护装置，一键式操作功能；</w:t>
                  </w:r>
                  <w:r>
                    <w:rPr>
                      <w:rFonts w:ascii="仿宋" w:eastAsia="仿宋" w:hAnsi="仿宋" w:hint="eastAsia"/>
                      <w:color w:val="000000" w:themeColor="text1"/>
                      <w:sz w:val="22"/>
                    </w:rPr>
                    <w:br/>
                    <w:t>★55.4 所投产品符合GB 35848-2024《商用燃气燃烧器具》的标准要求；</w:t>
                  </w:r>
                </w:p>
              </w:tc>
            </w:tr>
            <w:tr w:rsidR="0023648B" w14:paraId="2E8C818C" w14:textId="77777777">
              <w:trPr>
                <w:trHeight w:val="510"/>
                <w:jc w:val="center"/>
              </w:trPr>
              <w:tc>
                <w:tcPr>
                  <w:tcW w:w="846" w:type="dxa"/>
                  <w:vAlign w:val="center"/>
                </w:tcPr>
                <w:p w14:paraId="52CC1A3E"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56</w:t>
                  </w:r>
                </w:p>
              </w:tc>
              <w:tc>
                <w:tcPr>
                  <w:tcW w:w="1399" w:type="dxa"/>
                  <w:vAlign w:val="center"/>
                </w:tcPr>
                <w:p w14:paraId="7B1798C2" w14:textId="77777777" w:rsidR="0023648B" w:rsidRDefault="00EF0A9C">
                  <w:pPr>
                    <w:rPr>
                      <w:rFonts w:ascii="仿宋" w:eastAsia="仿宋" w:hAnsi="仿宋"/>
                      <w:b/>
                      <w:sz w:val="22"/>
                    </w:rPr>
                  </w:pPr>
                  <w:r>
                    <w:rPr>
                      <w:rFonts w:ascii="仿宋" w:eastAsia="仿宋" w:hAnsi="仿宋" w:hint="eastAsia"/>
                      <w:color w:val="000000" w:themeColor="text1"/>
                      <w:sz w:val="22"/>
                    </w:rPr>
                    <w:t>燃气单头矮汤炉</w:t>
                  </w:r>
                </w:p>
              </w:tc>
              <w:tc>
                <w:tcPr>
                  <w:tcW w:w="5918" w:type="dxa"/>
                  <w:vAlign w:val="center"/>
                </w:tcPr>
                <w:p w14:paraId="534C3B51" w14:textId="77777777" w:rsidR="0023648B" w:rsidRDefault="00EF0A9C">
                  <w:pPr>
                    <w:rPr>
                      <w:rFonts w:ascii="仿宋" w:eastAsia="仿宋" w:hAnsi="仿宋"/>
                      <w:sz w:val="22"/>
                    </w:rPr>
                  </w:pPr>
                  <w:r>
                    <w:rPr>
                      <w:rFonts w:ascii="仿宋" w:eastAsia="仿宋" w:hAnsi="仿宋" w:hint="eastAsia"/>
                      <w:color w:val="000000" w:themeColor="text1"/>
                      <w:sz w:val="22"/>
                    </w:rPr>
                    <w:t xml:space="preserve">56.1规格mm（±10%）;700*700*500+650背;             </w:t>
                  </w:r>
                  <w:r>
                    <w:rPr>
                      <w:rFonts w:ascii="仿宋" w:eastAsia="仿宋" w:hAnsi="仿宋" w:hint="eastAsia"/>
                      <w:color w:val="000000" w:themeColor="text1"/>
                      <w:sz w:val="22"/>
                    </w:rPr>
                    <w:br/>
                    <w:t>56.2采用304#不锈钢板制造，面板1.2mm（±0.1mm），其余1.0mm(±0.1mm);</w:t>
                  </w:r>
                  <w:r>
                    <w:rPr>
                      <w:rFonts w:ascii="仿宋" w:eastAsia="仿宋" w:hAnsi="仿宋" w:hint="eastAsia"/>
                      <w:color w:val="000000" w:themeColor="text1"/>
                      <w:sz w:val="22"/>
                    </w:rPr>
                    <w:br/>
                    <w:t>56.3φ38*1.0mm（±0.1mm）不锈钢脚，采用节能炉头，带熄火保护装置，电子打火，一键式操作功能，热负荷（天然气）≥36kW；</w:t>
                  </w:r>
                  <w:r>
                    <w:rPr>
                      <w:rFonts w:ascii="仿宋" w:eastAsia="仿宋" w:hAnsi="仿宋" w:hint="eastAsia"/>
                      <w:color w:val="000000" w:themeColor="text1"/>
                      <w:sz w:val="22"/>
                    </w:rPr>
                    <w:br/>
                    <w:t>★56.4 所投产品符合GB 35848-2024《商用燃气燃烧器具》的标准要求；</w:t>
                  </w:r>
                </w:p>
              </w:tc>
            </w:tr>
            <w:tr w:rsidR="0023648B" w14:paraId="0576FB03" w14:textId="77777777">
              <w:trPr>
                <w:trHeight w:val="510"/>
                <w:jc w:val="center"/>
              </w:trPr>
              <w:tc>
                <w:tcPr>
                  <w:tcW w:w="846" w:type="dxa"/>
                  <w:vAlign w:val="center"/>
                </w:tcPr>
                <w:p w14:paraId="5F5299A5"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57</w:t>
                  </w:r>
                </w:p>
              </w:tc>
              <w:tc>
                <w:tcPr>
                  <w:tcW w:w="1399" w:type="dxa"/>
                  <w:vAlign w:val="center"/>
                </w:tcPr>
                <w:p w14:paraId="7EDD3B36" w14:textId="77777777" w:rsidR="0023648B" w:rsidRDefault="00EF0A9C">
                  <w:pPr>
                    <w:rPr>
                      <w:rFonts w:ascii="仿宋" w:eastAsia="仿宋" w:hAnsi="仿宋"/>
                      <w:b/>
                      <w:sz w:val="22"/>
                    </w:rPr>
                  </w:pPr>
                  <w:r>
                    <w:rPr>
                      <w:rFonts w:ascii="仿宋" w:eastAsia="仿宋" w:hAnsi="仿宋" w:hint="eastAsia"/>
                      <w:color w:val="000000" w:themeColor="text1"/>
                      <w:sz w:val="22"/>
                    </w:rPr>
                    <w:t>油网烟罩连灯带鲜风系统（1）</w:t>
                  </w:r>
                </w:p>
              </w:tc>
              <w:tc>
                <w:tcPr>
                  <w:tcW w:w="5918" w:type="dxa"/>
                  <w:vAlign w:val="center"/>
                </w:tcPr>
                <w:p w14:paraId="08357285" w14:textId="77777777" w:rsidR="0023648B" w:rsidRDefault="00EF0A9C">
                  <w:pPr>
                    <w:rPr>
                      <w:rFonts w:ascii="仿宋" w:eastAsia="仿宋" w:hAnsi="仿宋"/>
                      <w:sz w:val="22"/>
                    </w:rPr>
                  </w:pPr>
                  <w:r>
                    <w:rPr>
                      <w:rFonts w:ascii="仿宋" w:eastAsia="仿宋" w:hAnsi="仿宋" w:hint="eastAsia"/>
                      <w:color w:val="000000" w:themeColor="text1"/>
                      <w:sz w:val="22"/>
                    </w:rPr>
                    <w:t xml:space="preserve">57.1规格mm（±10%）：3500*1600*600;                  </w:t>
                  </w:r>
                  <w:r>
                    <w:rPr>
                      <w:rFonts w:ascii="仿宋" w:eastAsia="仿宋" w:hAnsi="仿宋" w:hint="eastAsia"/>
                      <w:color w:val="000000" w:themeColor="text1"/>
                      <w:sz w:val="22"/>
                    </w:rPr>
                    <w:br/>
                    <w:t>57.2材料：采用304#1.2mm（±0.1mm）厚不锈钢板；</w:t>
                  </w:r>
                </w:p>
              </w:tc>
            </w:tr>
            <w:tr w:rsidR="0023648B" w14:paraId="166729C7" w14:textId="77777777">
              <w:trPr>
                <w:trHeight w:val="510"/>
                <w:jc w:val="center"/>
              </w:trPr>
              <w:tc>
                <w:tcPr>
                  <w:tcW w:w="846" w:type="dxa"/>
                  <w:vAlign w:val="center"/>
                </w:tcPr>
                <w:p w14:paraId="40885963"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58</w:t>
                  </w:r>
                </w:p>
              </w:tc>
              <w:tc>
                <w:tcPr>
                  <w:tcW w:w="1399" w:type="dxa"/>
                  <w:vAlign w:val="center"/>
                </w:tcPr>
                <w:p w14:paraId="49DA06C0" w14:textId="77777777" w:rsidR="0023648B" w:rsidRDefault="00EF0A9C">
                  <w:pPr>
                    <w:rPr>
                      <w:rFonts w:ascii="仿宋" w:eastAsia="仿宋" w:hAnsi="仿宋"/>
                      <w:b/>
                      <w:sz w:val="22"/>
                    </w:rPr>
                  </w:pPr>
                  <w:r>
                    <w:rPr>
                      <w:rFonts w:ascii="仿宋" w:eastAsia="仿宋" w:hAnsi="仿宋" w:hint="eastAsia"/>
                      <w:color w:val="000000" w:themeColor="text1"/>
                      <w:sz w:val="22"/>
                    </w:rPr>
                    <w:t>油网烟罩连灯带鲜风系统（2）</w:t>
                  </w:r>
                </w:p>
              </w:tc>
              <w:tc>
                <w:tcPr>
                  <w:tcW w:w="5918" w:type="dxa"/>
                  <w:vAlign w:val="center"/>
                </w:tcPr>
                <w:p w14:paraId="4C41E125" w14:textId="77777777" w:rsidR="0023648B" w:rsidRDefault="00EF0A9C">
                  <w:pPr>
                    <w:rPr>
                      <w:rFonts w:ascii="仿宋" w:eastAsia="仿宋" w:hAnsi="仿宋"/>
                      <w:sz w:val="22"/>
                    </w:rPr>
                  </w:pPr>
                  <w:r>
                    <w:rPr>
                      <w:rFonts w:ascii="仿宋" w:eastAsia="仿宋" w:hAnsi="仿宋" w:hint="eastAsia"/>
                      <w:color w:val="000000" w:themeColor="text1"/>
                      <w:sz w:val="22"/>
                    </w:rPr>
                    <w:t>58.1规格mm（±10%）：4600*1600*600;</w:t>
                  </w:r>
                  <w:r>
                    <w:rPr>
                      <w:rFonts w:ascii="仿宋" w:eastAsia="仿宋" w:hAnsi="仿宋" w:hint="eastAsia"/>
                      <w:color w:val="000000" w:themeColor="text1"/>
                      <w:sz w:val="22"/>
                    </w:rPr>
                    <w:br/>
                    <w:t>58.2材料：采用304#1.2mm（±0.1mm）厚不锈钢板;</w:t>
                  </w:r>
                </w:p>
              </w:tc>
            </w:tr>
            <w:tr w:rsidR="0023648B" w14:paraId="2D266461" w14:textId="77777777">
              <w:trPr>
                <w:trHeight w:val="510"/>
                <w:jc w:val="center"/>
              </w:trPr>
              <w:tc>
                <w:tcPr>
                  <w:tcW w:w="846" w:type="dxa"/>
                  <w:vAlign w:val="center"/>
                </w:tcPr>
                <w:p w14:paraId="0EBA68E6"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59</w:t>
                  </w:r>
                </w:p>
              </w:tc>
              <w:tc>
                <w:tcPr>
                  <w:tcW w:w="1399" w:type="dxa"/>
                  <w:vAlign w:val="center"/>
                </w:tcPr>
                <w:p w14:paraId="2056FC79" w14:textId="77777777" w:rsidR="0023648B" w:rsidRDefault="00EF0A9C">
                  <w:pPr>
                    <w:rPr>
                      <w:rFonts w:ascii="仿宋" w:eastAsia="仿宋" w:hAnsi="仿宋"/>
                      <w:b/>
                      <w:sz w:val="22"/>
                    </w:rPr>
                  </w:pPr>
                  <w:r>
                    <w:rPr>
                      <w:rFonts w:ascii="仿宋" w:eastAsia="仿宋" w:hAnsi="仿宋" w:hint="eastAsia"/>
                      <w:color w:val="000000" w:themeColor="text1"/>
                      <w:sz w:val="22"/>
                    </w:rPr>
                    <w:t>隔油网（1）</w:t>
                  </w:r>
                </w:p>
              </w:tc>
              <w:tc>
                <w:tcPr>
                  <w:tcW w:w="5918" w:type="dxa"/>
                  <w:vAlign w:val="center"/>
                </w:tcPr>
                <w:p w14:paraId="44207B48" w14:textId="77777777" w:rsidR="0023648B" w:rsidRDefault="00EF0A9C">
                  <w:pPr>
                    <w:rPr>
                      <w:rFonts w:ascii="仿宋" w:eastAsia="仿宋" w:hAnsi="仿宋"/>
                      <w:sz w:val="22"/>
                    </w:rPr>
                  </w:pPr>
                  <w:r>
                    <w:rPr>
                      <w:rFonts w:ascii="仿宋" w:eastAsia="仿宋" w:hAnsi="仿宋" w:hint="eastAsia"/>
                      <w:color w:val="000000" w:themeColor="text1"/>
                      <w:sz w:val="22"/>
                    </w:rPr>
                    <w:t>59.1规格mm（±10%）：500*500*50;</w:t>
                  </w:r>
                  <w:r>
                    <w:rPr>
                      <w:rFonts w:ascii="仿宋" w:eastAsia="仿宋" w:hAnsi="仿宋" w:hint="eastAsia"/>
                      <w:color w:val="000000" w:themeColor="text1"/>
                      <w:sz w:val="22"/>
                    </w:rPr>
                    <w:br/>
                    <w:t>59.2材料：采用304#0.7mm（±0.1mm）厚不锈钢板;</w:t>
                  </w:r>
                </w:p>
              </w:tc>
            </w:tr>
            <w:tr w:rsidR="0023648B" w14:paraId="3125D77D" w14:textId="77777777">
              <w:trPr>
                <w:trHeight w:val="510"/>
                <w:jc w:val="center"/>
              </w:trPr>
              <w:tc>
                <w:tcPr>
                  <w:tcW w:w="846" w:type="dxa"/>
                  <w:vAlign w:val="center"/>
                </w:tcPr>
                <w:p w14:paraId="34E5B44E"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60</w:t>
                  </w:r>
                </w:p>
              </w:tc>
              <w:tc>
                <w:tcPr>
                  <w:tcW w:w="1399" w:type="dxa"/>
                  <w:vAlign w:val="center"/>
                </w:tcPr>
                <w:p w14:paraId="6B42F0B8" w14:textId="77777777" w:rsidR="0023648B" w:rsidRDefault="00EF0A9C">
                  <w:pPr>
                    <w:rPr>
                      <w:rFonts w:ascii="仿宋" w:eastAsia="仿宋" w:hAnsi="仿宋"/>
                      <w:b/>
                      <w:sz w:val="22"/>
                    </w:rPr>
                  </w:pPr>
                  <w:r>
                    <w:rPr>
                      <w:rFonts w:ascii="仿宋" w:eastAsia="仿宋" w:hAnsi="仿宋" w:hint="eastAsia"/>
                      <w:color w:val="000000" w:themeColor="text1"/>
                      <w:sz w:val="22"/>
                    </w:rPr>
                    <w:t>不锈钢封墙钢（1）</w:t>
                  </w:r>
                </w:p>
              </w:tc>
              <w:tc>
                <w:tcPr>
                  <w:tcW w:w="5918" w:type="dxa"/>
                  <w:vAlign w:val="center"/>
                </w:tcPr>
                <w:p w14:paraId="0219C1A0" w14:textId="77777777" w:rsidR="0023648B" w:rsidRDefault="00EF0A9C">
                  <w:pPr>
                    <w:rPr>
                      <w:rFonts w:ascii="仿宋" w:eastAsia="仿宋" w:hAnsi="仿宋"/>
                      <w:sz w:val="22"/>
                    </w:rPr>
                  </w:pPr>
                  <w:r>
                    <w:rPr>
                      <w:rFonts w:ascii="仿宋" w:eastAsia="仿宋" w:hAnsi="仿宋" w:hint="eastAsia"/>
                      <w:color w:val="000000" w:themeColor="text1"/>
                      <w:sz w:val="22"/>
                    </w:rPr>
                    <w:t xml:space="preserve">60.1规格mm（±10%）：3500*10*2000;                         </w:t>
                  </w:r>
                  <w:r>
                    <w:rPr>
                      <w:rFonts w:ascii="仿宋" w:eastAsia="仿宋" w:hAnsi="仿宋" w:hint="eastAsia"/>
                      <w:color w:val="000000" w:themeColor="text1"/>
                      <w:sz w:val="22"/>
                    </w:rPr>
                    <w:br/>
                    <w:t>60.2材质：采用304#1.2mm（±0.1mm）不锈钢磨砂板；</w:t>
                  </w:r>
                </w:p>
              </w:tc>
            </w:tr>
            <w:tr w:rsidR="0023648B" w14:paraId="37745C53" w14:textId="77777777">
              <w:trPr>
                <w:trHeight w:val="510"/>
                <w:jc w:val="center"/>
              </w:trPr>
              <w:tc>
                <w:tcPr>
                  <w:tcW w:w="846" w:type="dxa"/>
                  <w:vAlign w:val="center"/>
                </w:tcPr>
                <w:p w14:paraId="13C8B161"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61</w:t>
                  </w:r>
                </w:p>
              </w:tc>
              <w:tc>
                <w:tcPr>
                  <w:tcW w:w="1399" w:type="dxa"/>
                  <w:vAlign w:val="center"/>
                </w:tcPr>
                <w:p w14:paraId="15498DFD" w14:textId="77777777" w:rsidR="0023648B" w:rsidRDefault="00EF0A9C">
                  <w:pPr>
                    <w:rPr>
                      <w:rFonts w:ascii="仿宋" w:eastAsia="仿宋" w:hAnsi="仿宋"/>
                      <w:b/>
                      <w:sz w:val="22"/>
                    </w:rPr>
                  </w:pPr>
                  <w:r>
                    <w:rPr>
                      <w:rFonts w:ascii="仿宋" w:eastAsia="仿宋" w:hAnsi="仿宋" w:hint="eastAsia"/>
                      <w:color w:val="000000" w:themeColor="text1"/>
                      <w:sz w:val="22"/>
                    </w:rPr>
                    <w:t>不锈钢封墙钢（2）</w:t>
                  </w:r>
                </w:p>
              </w:tc>
              <w:tc>
                <w:tcPr>
                  <w:tcW w:w="5918" w:type="dxa"/>
                  <w:vAlign w:val="center"/>
                </w:tcPr>
                <w:p w14:paraId="41D8DBC8" w14:textId="77777777" w:rsidR="0023648B" w:rsidRDefault="00EF0A9C">
                  <w:pPr>
                    <w:rPr>
                      <w:rFonts w:ascii="仿宋" w:eastAsia="仿宋" w:hAnsi="仿宋"/>
                      <w:sz w:val="22"/>
                    </w:rPr>
                  </w:pPr>
                  <w:r>
                    <w:rPr>
                      <w:rFonts w:ascii="仿宋" w:eastAsia="仿宋" w:hAnsi="仿宋" w:hint="eastAsia"/>
                      <w:color w:val="000000" w:themeColor="text1"/>
                      <w:sz w:val="22"/>
                    </w:rPr>
                    <w:t xml:space="preserve">61.1规格mm（±10%）：3799*10*2000;                        </w:t>
                  </w:r>
                  <w:r>
                    <w:rPr>
                      <w:rFonts w:ascii="仿宋" w:eastAsia="仿宋" w:hAnsi="仿宋" w:hint="eastAsia"/>
                      <w:color w:val="000000" w:themeColor="text1"/>
                      <w:sz w:val="22"/>
                    </w:rPr>
                    <w:br/>
                    <w:t>61.2材质：采用304#1.2mm （±0.1mm）不锈钢磨砂板;</w:t>
                  </w:r>
                </w:p>
              </w:tc>
            </w:tr>
            <w:tr w:rsidR="0023648B" w14:paraId="4797F3EC" w14:textId="77777777">
              <w:trPr>
                <w:trHeight w:val="510"/>
                <w:jc w:val="center"/>
              </w:trPr>
              <w:tc>
                <w:tcPr>
                  <w:tcW w:w="846" w:type="dxa"/>
                  <w:vAlign w:val="center"/>
                </w:tcPr>
                <w:p w14:paraId="0606BFBC"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62</w:t>
                  </w:r>
                </w:p>
              </w:tc>
              <w:tc>
                <w:tcPr>
                  <w:tcW w:w="1399" w:type="dxa"/>
                  <w:vAlign w:val="center"/>
                </w:tcPr>
                <w:p w14:paraId="4BF65222" w14:textId="77777777" w:rsidR="0023648B" w:rsidRDefault="00EF0A9C">
                  <w:pPr>
                    <w:rPr>
                      <w:rFonts w:ascii="仿宋" w:eastAsia="仿宋" w:hAnsi="仿宋"/>
                      <w:b/>
                      <w:sz w:val="22"/>
                    </w:rPr>
                  </w:pPr>
                  <w:r>
                    <w:rPr>
                      <w:rFonts w:ascii="仿宋" w:eastAsia="仿宋" w:hAnsi="仿宋" w:hint="eastAsia"/>
                      <w:color w:val="000000" w:themeColor="text1"/>
                      <w:sz w:val="22"/>
                    </w:rPr>
                    <w:t>不锈钢封墙钢（3）</w:t>
                  </w:r>
                </w:p>
              </w:tc>
              <w:tc>
                <w:tcPr>
                  <w:tcW w:w="5918" w:type="dxa"/>
                  <w:vAlign w:val="center"/>
                </w:tcPr>
                <w:p w14:paraId="43B9BD17" w14:textId="77777777" w:rsidR="0023648B" w:rsidRDefault="00EF0A9C">
                  <w:pPr>
                    <w:rPr>
                      <w:rFonts w:ascii="仿宋" w:eastAsia="仿宋" w:hAnsi="仿宋"/>
                      <w:sz w:val="22"/>
                    </w:rPr>
                  </w:pPr>
                  <w:r>
                    <w:rPr>
                      <w:rFonts w:ascii="仿宋" w:eastAsia="仿宋" w:hAnsi="仿宋" w:hint="eastAsia"/>
                      <w:color w:val="000000" w:themeColor="text1"/>
                      <w:sz w:val="22"/>
                    </w:rPr>
                    <w:t xml:space="preserve">62.1规格mm（±10%）:12500*10*2000;                 </w:t>
                  </w:r>
                  <w:r>
                    <w:rPr>
                      <w:rFonts w:ascii="仿宋" w:eastAsia="仿宋" w:hAnsi="仿宋" w:hint="eastAsia"/>
                      <w:color w:val="000000" w:themeColor="text1"/>
                      <w:sz w:val="22"/>
                    </w:rPr>
                    <w:br/>
                    <w:t>62.2材质：采用304#1.5m （±0.1mm）不锈钢磨砂板;</w:t>
                  </w:r>
                </w:p>
              </w:tc>
            </w:tr>
            <w:tr w:rsidR="0023648B" w14:paraId="359C4D3F" w14:textId="77777777">
              <w:trPr>
                <w:trHeight w:val="510"/>
                <w:jc w:val="center"/>
              </w:trPr>
              <w:tc>
                <w:tcPr>
                  <w:tcW w:w="846" w:type="dxa"/>
                  <w:vAlign w:val="center"/>
                </w:tcPr>
                <w:p w14:paraId="2B757309"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63</w:t>
                  </w:r>
                </w:p>
              </w:tc>
              <w:tc>
                <w:tcPr>
                  <w:tcW w:w="1399" w:type="dxa"/>
                  <w:vAlign w:val="center"/>
                </w:tcPr>
                <w:p w14:paraId="53CAF2FD" w14:textId="77777777" w:rsidR="0023648B" w:rsidRDefault="00EF0A9C">
                  <w:pPr>
                    <w:rPr>
                      <w:rFonts w:ascii="仿宋" w:eastAsia="仿宋" w:hAnsi="仿宋"/>
                      <w:b/>
                      <w:sz w:val="22"/>
                    </w:rPr>
                  </w:pPr>
                  <w:r>
                    <w:rPr>
                      <w:rFonts w:ascii="仿宋" w:eastAsia="仿宋" w:hAnsi="仿宋" w:hint="eastAsia"/>
                      <w:color w:val="000000" w:themeColor="text1"/>
                      <w:sz w:val="22"/>
                    </w:rPr>
                    <w:t>不锈钢座台二层架(1)</w:t>
                  </w:r>
                </w:p>
              </w:tc>
              <w:tc>
                <w:tcPr>
                  <w:tcW w:w="5918" w:type="dxa"/>
                  <w:vAlign w:val="center"/>
                </w:tcPr>
                <w:p w14:paraId="2BD8C222" w14:textId="77777777" w:rsidR="0023648B" w:rsidRDefault="00EF0A9C">
                  <w:pPr>
                    <w:rPr>
                      <w:rFonts w:ascii="仿宋" w:eastAsia="仿宋" w:hAnsi="仿宋"/>
                      <w:sz w:val="22"/>
                    </w:rPr>
                  </w:pPr>
                  <w:r>
                    <w:rPr>
                      <w:rFonts w:ascii="仿宋" w:eastAsia="仿宋" w:hAnsi="仿宋" w:hint="eastAsia"/>
                      <w:color w:val="000000" w:themeColor="text1"/>
                      <w:sz w:val="22"/>
                    </w:rPr>
                    <w:t>63.1规格mm（±10%）:1800*400*600;</w:t>
                  </w:r>
                  <w:r>
                    <w:rPr>
                      <w:rFonts w:ascii="仿宋" w:eastAsia="仿宋" w:hAnsi="仿宋" w:hint="eastAsia"/>
                      <w:color w:val="000000" w:themeColor="text1"/>
                      <w:sz w:val="22"/>
                    </w:rPr>
                    <w:br/>
                    <w:t>63.2材料:面板采用304#1.5mm（±0.1mm）厚不锈钢板,竖向立脚为304#38*25*1.2mm（±0.1mm）不锈钢方通,横向加固通采用304#30*30mm*1.0mm（±0.1mm）厚不锈钢方通;</w:t>
                  </w:r>
                </w:p>
              </w:tc>
            </w:tr>
            <w:tr w:rsidR="0023648B" w14:paraId="59B4E64E" w14:textId="77777777">
              <w:trPr>
                <w:trHeight w:val="510"/>
                <w:jc w:val="center"/>
              </w:trPr>
              <w:tc>
                <w:tcPr>
                  <w:tcW w:w="846" w:type="dxa"/>
                  <w:vAlign w:val="center"/>
                </w:tcPr>
                <w:p w14:paraId="484C3AE2"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lastRenderedPageBreak/>
                    <w:t>64</w:t>
                  </w:r>
                </w:p>
              </w:tc>
              <w:tc>
                <w:tcPr>
                  <w:tcW w:w="1399" w:type="dxa"/>
                  <w:vAlign w:val="center"/>
                </w:tcPr>
                <w:p w14:paraId="2F7BD781" w14:textId="77777777" w:rsidR="0023648B" w:rsidRDefault="00EF0A9C">
                  <w:pPr>
                    <w:rPr>
                      <w:rFonts w:ascii="仿宋" w:eastAsia="仿宋" w:hAnsi="仿宋"/>
                      <w:b/>
                      <w:sz w:val="22"/>
                    </w:rPr>
                  </w:pPr>
                  <w:r>
                    <w:rPr>
                      <w:rFonts w:ascii="仿宋" w:eastAsia="仿宋" w:hAnsi="仿宋" w:hint="eastAsia"/>
                      <w:color w:val="000000" w:themeColor="text1"/>
                      <w:sz w:val="22"/>
                    </w:rPr>
                    <w:t>不锈钢座台二层架(2)</w:t>
                  </w:r>
                </w:p>
              </w:tc>
              <w:tc>
                <w:tcPr>
                  <w:tcW w:w="5918" w:type="dxa"/>
                  <w:vAlign w:val="center"/>
                </w:tcPr>
                <w:p w14:paraId="3D073CD1" w14:textId="77777777" w:rsidR="0023648B" w:rsidRDefault="00EF0A9C">
                  <w:pPr>
                    <w:rPr>
                      <w:rFonts w:ascii="仿宋" w:eastAsia="仿宋" w:hAnsi="仿宋"/>
                      <w:sz w:val="22"/>
                    </w:rPr>
                  </w:pPr>
                  <w:r>
                    <w:rPr>
                      <w:rFonts w:ascii="仿宋" w:eastAsia="仿宋" w:hAnsi="仿宋" w:hint="eastAsia"/>
                      <w:color w:val="000000" w:themeColor="text1"/>
                      <w:sz w:val="22"/>
                    </w:rPr>
                    <w:t>64.1规格mm（±10%）:1500*400*600;</w:t>
                  </w:r>
                  <w:r>
                    <w:rPr>
                      <w:rFonts w:ascii="仿宋" w:eastAsia="仿宋" w:hAnsi="仿宋" w:hint="eastAsia"/>
                      <w:color w:val="000000" w:themeColor="text1"/>
                      <w:sz w:val="22"/>
                    </w:rPr>
                    <w:br/>
                    <w:t>64.2材料:面板采用304#1.5mm（±0.1mm）厚不锈钢板,竖向立脚为304#38*25*1.2mm（±0.1mm）不锈钢方通,横向加固通采用304#30*30mm*1.0mm（±0.1mm）厚不锈钢方通;</w:t>
                  </w:r>
                </w:p>
              </w:tc>
            </w:tr>
            <w:tr w:rsidR="0023648B" w14:paraId="5EDE6CBC" w14:textId="77777777">
              <w:trPr>
                <w:trHeight w:val="510"/>
                <w:jc w:val="center"/>
              </w:trPr>
              <w:tc>
                <w:tcPr>
                  <w:tcW w:w="846" w:type="dxa"/>
                  <w:vAlign w:val="center"/>
                </w:tcPr>
                <w:p w14:paraId="0BF42A03"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65</w:t>
                  </w:r>
                </w:p>
              </w:tc>
              <w:tc>
                <w:tcPr>
                  <w:tcW w:w="1399" w:type="dxa"/>
                  <w:vAlign w:val="center"/>
                </w:tcPr>
                <w:p w14:paraId="30FC693E" w14:textId="77777777" w:rsidR="0023648B" w:rsidRDefault="00EF0A9C">
                  <w:pPr>
                    <w:rPr>
                      <w:rFonts w:ascii="仿宋" w:eastAsia="仿宋" w:hAnsi="仿宋"/>
                      <w:b/>
                      <w:sz w:val="22"/>
                    </w:rPr>
                  </w:pPr>
                  <w:r>
                    <w:rPr>
                      <w:rFonts w:ascii="仿宋" w:eastAsia="仿宋" w:hAnsi="仿宋" w:hint="eastAsia"/>
                      <w:color w:val="000000" w:themeColor="text1"/>
                      <w:sz w:val="22"/>
                    </w:rPr>
                    <w:t>单门冷冻高身柜</w:t>
                  </w:r>
                </w:p>
              </w:tc>
              <w:tc>
                <w:tcPr>
                  <w:tcW w:w="5918" w:type="dxa"/>
                  <w:vAlign w:val="center"/>
                </w:tcPr>
                <w:p w14:paraId="5E5E332F" w14:textId="77777777" w:rsidR="0023648B" w:rsidRDefault="00EF0A9C">
                  <w:pPr>
                    <w:rPr>
                      <w:rFonts w:ascii="仿宋" w:eastAsia="仿宋" w:hAnsi="仿宋"/>
                      <w:sz w:val="22"/>
                    </w:rPr>
                  </w:pPr>
                  <w:r>
                    <w:rPr>
                      <w:rFonts w:ascii="仿宋" w:eastAsia="仿宋" w:hAnsi="仿宋" w:hint="eastAsia"/>
                      <w:color w:val="000000" w:themeColor="text1"/>
                      <w:sz w:val="22"/>
                    </w:rPr>
                    <w:t>65.1规格mm（±10%）;620*760*1980;</w:t>
                  </w:r>
                  <w:r>
                    <w:rPr>
                      <w:rFonts w:ascii="仿宋" w:eastAsia="仿宋" w:hAnsi="仿宋" w:hint="eastAsia"/>
                      <w:color w:val="000000" w:themeColor="text1"/>
                      <w:sz w:val="22"/>
                    </w:rPr>
                    <w:br/>
                    <w:t>65.2内外不锈钢，强制循环式风冷，微电脑控制系统，配3层层网（高低可调），内胆采用无死角清洁设计，带自动回归门；冷冻温度可调节，温度区间满足-22℃~-18℃，制冷剂：R404a，功率≥720W/220V;</w:t>
                  </w:r>
                  <w:r>
                    <w:rPr>
                      <w:rFonts w:ascii="仿宋" w:eastAsia="仿宋" w:hAnsi="仿宋" w:hint="eastAsia"/>
                      <w:color w:val="000000" w:themeColor="text1"/>
                      <w:sz w:val="22"/>
                    </w:rPr>
                    <w:br/>
                    <w:t>▲65.3所投产品依据GB26920.2-2015《商用制冷器具能效限定值和能效等级 第2部分：自携冷凝机商用冷柜》或GB26920-2024(商用制冷器具能效限定值及能效等级)的标准要求（以实际挂网时所执行的最新标准为准），能效等级满足≥2级标准，即1级或2级；</w:t>
                  </w:r>
                </w:p>
              </w:tc>
            </w:tr>
            <w:tr w:rsidR="0023648B" w14:paraId="3C7ECFCC" w14:textId="77777777">
              <w:trPr>
                <w:trHeight w:val="510"/>
                <w:jc w:val="center"/>
              </w:trPr>
              <w:tc>
                <w:tcPr>
                  <w:tcW w:w="846" w:type="dxa"/>
                  <w:vAlign w:val="center"/>
                </w:tcPr>
                <w:p w14:paraId="15FE6043"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66</w:t>
                  </w:r>
                </w:p>
              </w:tc>
              <w:tc>
                <w:tcPr>
                  <w:tcW w:w="1399" w:type="dxa"/>
                  <w:vAlign w:val="center"/>
                </w:tcPr>
                <w:p w14:paraId="5ABF9665" w14:textId="77777777" w:rsidR="0023648B" w:rsidRDefault="00EF0A9C">
                  <w:pPr>
                    <w:rPr>
                      <w:rFonts w:ascii="仿宋" w:eastAsia="仿宋" w:hAnsi="仿宋"/>
                      <w:b/>
                      <w:sz w:val="22"/>
                    </w:rPr>
                  </w:pPr>
                  <w:r>
                    <w:rPr>
                      <w:rFonts w:ascii="仿宋" w:eastAsia="仿宋" w:hAnsi="仿宋" w:hint="eastAsia"/>
                      <w:color w:val="000000" w:themeColor="text1"/>
                      <w:sz w:val="22"/>
                    </w:rPr>
                    <w:t>三功能搅拌机</w:t>
                  </w:r>
                </w:p>
              </w:tc>
              <w:tc>
                <w:tcPr>
                  <w:tcW w:w="5918" w:type="dxa"/>
                  <w:vAlign w:val="center"/>
                </w:tcPr>
                <w:p w14:paraId="02F99968" w14:textId="77777777" w:rsidR="0023648B" w:rsidRDefault="00EF0A9C">
                  <w:pPr>
                    <w:rPr>
                      <w:rFonts w:ascii="仿宋" w:eastAsia="仿宋" w:hAnsi="仿宋"/>
                      <w:sz w:val="22"/>
                    </w:rPr>
                  </w:pPr>
                  <w:r>
                    <w:rPr>
                      <w:rFonts w:ascii="仿宋" w:eastAsia="仿宋" w:hAnsi="仿宋" w:hint="eastAsia"/>
                      <w:color w:val="000000" w:themeColor="text1"/>
                      <w:sz w:val="22"/>
                    </w:rPr>
                    <w:t>66.1不锈钢料桶，容积：≥40L;</w:t>
                  </w:r>
                  <w:r>
                    <w:rPr>
                      <w:rFonts w:ascii="仿宋" w:eastAsia="仿宋" w:hAnsi="仿宋" w:hint="eastAsia"/>
                      <w:color w:val="000000" w:themeColor="text1"/>
                      <w:sz w:val="22"/>
                    </w:rPr>
                    <w:br/>
                    <w:t>66.2功率：≥1.5kW/380V;</w:t>
                  </w:r>
                  <w:r>
                    <w:rPr>
                      <w:rFonts w:ascii="仿宋" w:eastAsia="仿宋" w:hAnsi="仿宋" w:hint="eastAsia"/>
                      <w:color w:val="000000" w:themeColor="text1"/>
                      <w:sz w:val="22"/>
                    </w:rPr>
                    <w:br/>
                    <w:t>66.3搅拌量：≥12Kg;</w:t>
                  </w:r>
                </w:p>
              </w:tc>
            </w:tr>
            <w:tr w:rsidR="0023648B" w14:paraId="67C2EEF2" w14:textId="77777777">
              <w:trPr>
                <w:trHeight w:val="510"/>
                <w:jc w:val="center"/>
              </w:trPr>
              <w:tc>
                <w:tcPr>
                  <w:tcW w:w="846" w:type="dxa"/>
                  <w:vAlign w:val="center"/>
                </w:tcPr>
                <w:p w14:paraId="67F6949C"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67</w:t>
                  </w:r>
                </w:p>
              </w:tc>
              <w:tc>
                <w:tcPr>
                  <w:tcW w:w="1399" w:type="dxa"/>
                  <w:vAlign w:val="center"/>
                </w:tcPr>
                <w:p w14:paraId="79B00ACC" w14:textId="77777777" w:rsidR="0023648B" w:rsidRDefault="00EF0A9C">
                  <w:pPr>
                    <w:rPr>
                      <w:rFonts w:ascii="仿宋" w:eastAsia="仿宋" w:hAnsi="仿宋"/>
                      <w:b/>
                      <w:sz w:val="22"/>
                    </w:rPr>
                  </w:pPr>
                  <w:r>
                    <w:rPr>
                      <w:rFonts w:ascii="仿宋" w:eastAsia="仿宋" w:hAnsi="仿宋" w:hint="eastAsia"/>
                      <w:color w:val="000000" w:themeColor="text1"/>
                      <w:sz w:val="22"/>
                    </w:rPr>
                    <w:t>双动和面机</w:t>
                  </w:r>
                </w:p>
              </w:tc>
              <w:tc>
                <w:tcPr>
                  <w:tcW w:w="5918" w:type="dxa"/>
                  <w:vAlign w:val="center"/>
                </w:tcPr>
                <w:p w14:paraId="719B240D" w14:textId="77777777" w:rsidR="0023648B" w:rsidRDefault="00EF0A9C">
                  <w:pPr>
                    <w:rPr>
                      <w:rFonts w:ascii="仿宋" w:eastAsia="仿宋" w:hAnsi="仿宋"/>
                      <w:sz w:val="22"/>
                    </w:rPr>
                  </w:pPr>
                  <w:r>
                    <w:rPr>
                      <w:rFonts w:ascii="仿宋" w:eastAsia="仿宋" w:hAnsi="仿宋" w:hint="eastAsia"/>
                      <w:color w:val="000000" w:themeColor="text1"/>
                      <w:sz w:val="22"/>
                    </w:rPr>
                    <w:t>67.1不锈钢料桶，容积：≥50L;</w:t>
                  </w:r>
                  <w:r>
                    <w:rPr>
                      <w:rFonts w:ascii="仿宋" w:eastAsia="仿宋" w:hAnsi="仿宋" w:hint="eastAsia"/>
                      <w:color w:val="000000" w:themeColor="text1"/>
                      <w:sz w:val="22"/>
                    </w:rPr>
                    <w:br/>
                    <w:t xml:space="preserve">67.2功率：≥2.2kW/380V; </w:t>
                  </w:r>
                  <w:r>
                    <w:rPr>
                      <w:rFonts w:ascii="仿宋" w:eastAsia="仿宋" w:hAnsi="仿宋" w:hint="eastAsia"/>
                      <w:color w:val="000000" w:themeColor="text1"/>
                      <w:sz w:val="22"/>
                    </w:rPr>
                    <w:br/>
                    <w:t>67.3和面量：≥20Kg;</w:t>
                  </w:r>
                </w:p>
              </w:tc>
            </w:tr>
            <w:tr w:rsidR="0023648B" w14:paraId="14B56B50" w14:textId="77777777">
              <w:trPr>
                <w:trHeight w:val="510"/>
                <w:jc w:val="center"/>
              </w:trPr>
              <w:tc>
                <w:tcPr>
                  <w:tcW w:w="846" w:type="dxa"/>
                  <w:vAlign w:val="center"/>
                </w:tcPr>
                <w:p w14:paraId="3C55AD3B"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68</w:t>
                  </w:r>
                </w:p>
              </w:tc>
              <w:tc>
                <w:tcPr>
                  <w:tcW w:w="1399" w:type="dxa"/>
                  <w:vAlign w:val="center"/>
                </w:tcPr>
                <w:p w14:paraId="3DE378D1" w14:textId="77777777" w:rsidR="0023648B" w:rsidRDefault="00EF0A9C">
                  <w:pPr>
                    <w:rPr>
                      <w:rFonts w:ascii="仿宋" w:eastAsia="仿宋" w:hAnsi="仿宋"/>
                      <w:b/>
                      <w:sz w:val="22"/>
                    </w:rPr>
                  </w:pPr>
                  <w:r>
                    <w:rPr>
                      <w:rFonts w:ascii="仿宋" w:eastAsia="仿宋" w:hAnsi="仿宋" w:hint="eastAsia"/>
                      <w:color w:val="000000" w:themeColor="text1"/>
                      <w:sz w:val="22"/>
                    </w:rPr>
                    <w:t>压面机</w:t>
                  </w:r>
                </w:p>
              </w:tc>
              <w:tc>
                <w:tcPr>
                  <w:tcW w:w="5918" w:type="dxa"/>
                  <w:vAlign w:val="center"/>
                </w:tcPr>
                <w:p w14:paraId="5A9EAF3C" w14:textId="77777777" w:rsidR="0023648B" w:rsidRDefault="00EF0A9C">
                  <w:pPr>
                    <w:rPr>
                      <w:rFonts w:ascii="仿宋" w:eastAsia="仿宋" w:hAnsi="仿宋"/>
                      <w:sz w:val="22"/>
                    </w:rPr>
                  </w:pPr>
                  <w:r>
                    <w:rPr>
                      <w:rFonts w:ascii="仿宋" w:eastAsia="仿宋" w:hAnsi="仿宋" w:hint="eastAsia"/>
                      <w:color w:val="000000" w:themeColor="text1"/>
                      <w:sz w:val="22"/>
                    </w:rPr>
                    <w:t>68.1压面宽度：290mm （±10%）,压面厚度:≥1-5mm,生产能力:≥220kg/h，功率;≥2.2kW/220V;</w:t>
                  </w:r>
                </w:p>
              </w:tc>
            </w:tr>
            <w:tr w:rsidR="0023648B" w14:paraId="2FDF8518" w14:textId="77777777">
              <w:trPr>
                <w:trHeight w:val="510"/>
                <w:jc w:val="center"/>
              </w:trPr>
              <w:tc>
                <w:tcPr>
                  <w:tcW w:w="846" w:type="dxa"/>
                  <w:vAlign w:val="center"/>
                </w:tcPr>
                <w:p w14:paraId="0EE29FBA"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69</w:t>
                  </w:r>
                </w:p>
              </w:tc>
              <w:tc>
                <w:tcPr>
                  <w:tcW w:w="1399" w:type="dxa"/>
                  <w:vAlign w:val="center"/>
                </w:tcPr>
                <w:p w14:paraId="271656DF" w14:textId="77777777" w:rsidR="0023648B" w:rsidRDefault="00EF0A9C">
                  <w:pPr>
                    <w:rPr>
                      <w:rFonts w:ascii="仿宋" w:eastAsia="仿宋" w:hAnsi="仿宋"/>
                      <w:b/>
                      <w:sz w:val="22"/>
                    </w:rPr>
                  </w:pPr>
                  <w:r>
                    <w:rPr>
                      <w:rFonts w:ascii="仿宋" w:eastAsia="仿宋" w:hAnsi="仿宋" w:hint="eastAsia"/>
                      <w:color w:val="000000" w:themeColor="text1"/>
                      <w:sz w:val="22"/>
                    </w:rPr>
                    <w:t>面粉车</w:t>
                  </w:r>
                </w:p>
              </w:tc>
              <w:tc>
                <w:tcPr>
                  <w:tcW w:w="5918" w:type="dxa"/>
                  <w:vAlign w:val="center"/>
                </w:tcPr>
                <w:p w14:paraId="1F0F7A9C" w14:textId="77777777" w:rsidR="0023648B" w:rsidRDefault="00EF0A9C">
                  <w:pPr>
                    <w:rPr>
                      <w:rFonts w:ascii="仿宋" w:eastAsia="仿宋" w:hAnsi="仿宋"/>
                      <w:sz w:val="22"/>
                    </w:rPr>
                  </w:pPr>
                  <w:r>
                    <w:rPr>
                      <w:rFonts w:ascii="仿宋" w:eastAsia="仿宋" w:hAnsi="仿宋" w:hint="eastAsia"/>
                      <w:color w:val="000000" w:themeColor="text1"/>
                      <w:sz w:val="22"/>
                    </w:rPr>
                    <w:t xml:space="preserve">69.1规格mm（±10%）：500*525*500;                  </w:t>
                  </w:r>
                  <w:r>
                    <w:rPr>
                      <w:rFonts w:ascii="仿宋" w:eastAsia="仿宋" w:hAnsi="仿宋" w:hint="eastAsia"/>
                      <w:color w:val="000000" w:themeColor="text1"/>
                      <w:sz w:val="22"/>
                    </w:rPr>
                    <w:br/>
                    <w:t>69.2整体采用304#不锈钢制作，厚度1.0mm（±0.1mm），带不锈钢盖；</w:t>
                  </w:r>
                  <w:r>
                    <w:rPr>
                      <w:rFonts w:ascii="仿宋" w:eastAsia="仿宋" w:hAnsi="仿宋" w:hint="eastAsia"/>
                      <w:color w:val="000000" w:themeColor="text1"/>
                      <w:sz w:val="22"/>
                    </w:rPr>
                    <w:br/>
                    <w:t>69.3设置不锈钢推拉手，下配两定两动静音轮；</w:t>
                  </w:r>
                  <w:r>
                    <w:rPr>
                      <w:rFonts w:ascii="仿宋" w:eastAsia="仿宋" w:hAnsi="仿宋" w:hint="eastAsia"/>
                      <w:color w:val="000000" w:themeColor="text1"/>
                      <w:sz w:val="22"/>
                    </w:rPr>
                    <w:br/>
                    <w:t>69.4下层板厚度1.0mm（±0.1mm）;</w:t>
                  </w:r>
                </w:p>
              </w:tc>
            </w:tr>
            <w:tr w:rsidR="0023648B" w14:paraId="310B711E" w14:textId="77777777">
              <w:trPr>
                <w:trHeight w:val="510"/>
                <w:jc w:val="center"/>
              </w:trPr>
              <w:tc>
                <w:tcPr>
                  <w:tcW w:w="846" w:type="dxa"/>
                  <w:vAlign w:val="center"/>
                </w:tcPr>
                <w:p w14:paraId="2D01BC11"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70</w:t>
                  </w:r>
                </w:p>
              </w:tc>
              <w:tc>
                <w:tcPr>
                  <w:tcW w:w="1399" w:type="dxa"/>
                  <w:vAlign w:val="center"/>
                </w:tcPr>
                <w:p w14:paraId="3698A38E" w14:textId="77777777" w:rsidR="0023648B" w:rsidRDefault="00EF0A9C">
                  <w:pPr>
                    <w:rPr>
                      <w:rFonts w:ascii="仿宋" w:eastAsia="仿宋" w:hAnsi="仿宋"/>
                      <w:b/>
                      <w:sz w:val="22"/>
                    </w:rPr>
                  </w:pPr>
                  <w:r>
                    <w:rPr>
                      <w:rFonts w:ascii="仿宋" w:eastAsia="仿宋" w:hAnsi="仿宋" w:hint="eastAsia"/>
                      <w:color w:val="000000" w:themeColor="text1"/>
                      <w:sz w:val="22"/>
                    </w:rPr>
                    <w:t>云石面工作台</w:t>
                  </w:r>
                </w:p>
              </w:tc>
              <w:tc>
                <w:tcPr>
                  <w:tcW w:w="5918" w:type="dxa"/>
                  <w:vAlign w:val="center"/>
                </w:tcPr>
                <w:p w14:paraId="18C74E16" w14:textId="77777777" w:rsidR="0023648B" w:rsidRDefault="00EF0A9C">
                  <w:pPr>
                    <w:rPr>
                      <w:rFonts w:ascii="仿宋" w:eastAsia="仿宋" w:hAnsi="仿宋"/>
                      <w:sz w:val="22"/>
                    </w:rPr>
                  </w:pPr>
                  <w:r>
                    <w:rPr>
                      <w:rFonts w:ascii="仿宋" w:eastAsia="仿宋" w:hAnsi="仿宋" w:hint="eastAsia"/>
                      <w:color w:val="000000" w:themeColor="text1"/>
                      <w:sz w:val="22"/>
                    </w:rPr>
                    <w:t xml:space="preserve">70.1规格mm（±10%）:1800*800*800;                 </w:t>
                  </w:r>
                  <w:r>
                    <w:rPr>
                      <w:rFonts w:ascii="仿宋" w:eastAsia="仿宋" w:hAnsi="仿宋" w:hint="eastAsia"/>
                      <w:color w:val="000000" w:themeColor="text1"/>
                      <w:sz w:val="22"/>
                    </w:rPr>
                    <w:br/>
                    <w:t>70.2材料;面板采用304#1.5mm（±0.1mm）厚不锈钢板；层板为304#1.0mm（±0.1mm）厚不锈钢板；脚为304#38*38*1.2mm（±0.1mm）厚不锈钢方通；</w:t>
                  </w:r>
                  <w:r>
                    <w:rPr>
                      <w:rFonts w:ascii="仿宋" w:eastAsia="仿宋" w:hAnsi="仿宋" w:hint="eastAsia"/>
                      <w:color w:val="000000" w:themeColor="text1"/>
                      <w:sz w:val="22"/>
                    </w:rPr>
                    <w:br/>
                    <w:t>70.3配Ф70的圆通脚加防振橡胶垫，台面整体上覆大理石一块，大理石厚度≥15mm；</w:t>
                  </w:r>
                </w:p>
              </w:tc>
            </w:tr>
            <w:tr w:rsidR="0023648B" w14:paraId="72CECCD3" w14:textId="77777777">
              <w:trPr>
                <w:trHeight w:val="510"/>
                <w:jc w:val="center"/>
              </w:trPr>
              <w:tc>
                <w:tcPr>
                  <w:tcW w:w="846" w:type="dxa"/>
                  <w:vAlign w:val="center"/>
                </w:tcPr>
                <w:p w14:paraId="1EFF5E8C"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71</w:t>
                  </w:r>
                </w:p>
              </w:tc>
              <w:tc>
                <w:tcPr>
                  <w:tcW w:w="1399" w:type="dxa"/>
                  <w:vAlign w:val="center"/>
                </w:tcPr>
                <w:p w14:paraId="45DAE1BF" w14:textId="77777777" w:rsidR="0023648B" w:rsidRDefault="00EF0A9C">
                  <w:pPr>
                    <w:rPr>
                      <w:rFonts w:ascii="仿宋" w:eastAsia="仿宋" w:hAnsi="仿宋"/>
                      <w:b/>
                      <w:sz w:val="22"/>
                    </w:rPr>
                  </w:pPr>
                  <w:r>
                    <w:rPr>
                      <w:rFonts w:ascii="仿宋" w:eastAsia="仿宋" w:hAnsi="仿宋" w:hint="eastAsia"/>
                      <w:color w:val="000000" w:themeColor="text1"/>
                      <w:sz w:val="22"/>
                    </w:rPr>
                    <w:t>吊天花双层架</w:t>
                  </w:r>
                </w:p>
              </w:tc>
              <w:tc>
                <w:tcPr>
                  <w:tcW w:w="5918" w:type="dxa"/>
                  <w:vAlign w:val="center"/>
                </w:tcPr>
                <w:p w14:paraId="791341C3" w14:textId="77777777" w:rsidR="0023648B" w:rsidRDefault="00EF0A9C">
                  <w:pPr>
                    <w:rPr>
                      <w:rFonts w:ascii="仿宋" w:eastAsia="仿宋" w:hAnsi="仿宋"/>
                      <w:sz w:val="22"/>
                    </w:rPr>
                  </w:pPr>
                  <w:r>
                    <w:rPr>
                      <w:rFonts w:ascii="仿宋" w:eastAsia="仿宋" w:hAnsi="仿宋" w:hint="eastAsia"/>
                      <w:color w:val="000000" w:themeColor="text1"/>
                      <w:sz w:val="22"/>
                    </w:rPr>
                    <w:t xml:space="preserve">71.1规格mm（±10%）:1600*400*1500;                  </w:t>
                  </w:r>
                  <w:r>
                    <w:rPr>
                      <w:rFonts w:ascii="仿宋" w:eastAsia="仿宋" w:hAnsi="仿宋" w:hint="eastAsia"/>
                      <w:color w:val="000000" w:themeColor="text1"/>
                      <w:sz w:val="22"/>
                    </w:rPr>
                    <w:br/>
                    <w:t>71.2整体采用304#不锈钢制作，厚度1.0mm（±0.1mm）；</w:t>
                  </w:r>
                  <w:r>
                    <w:rPr>
                      <w:rFonts w:ascii="仿宋" w:eastAsia="仿宋" w:hAnsi="仿宋" w:hint="eastAsia"/>
                      <w:color w:val="000000" w:themeColor="text1"/>
                      <w:sz w:val="22"/>
                    </w:rPr>
                    <w:br/>
                    <w:t>71.3吊杆采用38*38*1.0mm(±0.1mm)厚不锈钢方通管制作;</w:t>
                  </w:r>
                </w:p>
              </w:tc>
            </w:tr>
            <w:tr w:rsidR="0023648B" w14:paraId="212E8130" w14:textId="77777777">
              <w:trPr>
                <w:trHeight w:val="510"/>
                <w:jc w:val="center"/>
              </w:trPr>
              <w:tc>
                <w:tcPr>
                  <w:tcW w:w="846" w:type="dxa"/>
                  <w:vAlign w:val="center"/>
                </w:tcPr>
                <w:p w14:paraId="0294A594"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72</w:t>
                  </w:r>
                </w:p>
              </w:tc>
              <w:tc>
                <w:tcPr>
                  <w:tcW w:w="1399" w:type="dxa"/>
                  <w:vAlign w:val="center"/>
                </w:tcPr>
                <w:p w14:paraId="1BA0DA09" w14:textId="77777777" w:rsidR="0023648B" w:rsidRDefault="00EF0A9C">
                  <w:pPr>
                    <w:rPr>
                      <w:rFonts w:ascii="仿宋" w:eastAsia="仿宋" w:hAnsi="仿宋"/>
                      <w:b/>
                      <w:sz w:val="22"/>
                    </w:rPr>
                  </w:pPr>
                  <w:r>
                    <w:rPr>
                      <w:rFonts w:ascii="仿宋" w:eastAsia="仿宋" w:hAnsi="仿宋" w:hint="eastAsia"/>
                      <w:color w:val="000000" w:themeColor="text1"/>
                      <w:sz w:val="22"/>
                    </w:rPr>
                    <w:t>冷藏操作台（1）</w:t>
                  </w:r>
                </w:p>
              </w:tc>
              <w:tc>
                <w:tcPr>
                  <w:tcW w:w="5918" w:type="dxa"/>
                  <w:vAlign w:val="center"/>
                </w:tcPr>
                <w:p w14:paraId="04D958C0" w14:textId="77777777" w:rsidR="0023648B" w:rsidRDefault="00EF0A9C">
                  <w:pPr>
                    <w:rPr>
                      <w:rFonts w:ascii="仿宋" w:eastAsia="仿宋" w:hAnsi="仿宋"/>
                      <w:sz w:val="22"/>
                    </w:rPr>
                  </w:pPr>
                  <w:r>
                    <w:rPr>
                      <w:rFonts w:ascii="仿宋" w:eastAsia="仿宋" w:hAnsi="仿宋" w:hint="eastAsia"/>
                      <w:color w:val="000000" w:themeColor="text1"/>
                      <w:sz w:val="22"/>
                    </w:rPr>
                    <w:t>72.1规格mm（±10%）：1800*760*800;</w:t>
                  </w:r>
                  <w:r>
                    <w:rPr>
                      <w:rFonts w:ascii="仿宋" w:eastAsia="仿宋" w:hAnsi="仿宋" w:hint="eastAsia"/>
                      <w:color w:val="000000" w:themeColor="text1"/>
                      <w:sz w:val="22"/>
                    </w:rPr>
                    <w:br/>
                    <w:t>72.2内外不锈钢，强制循环式风冷，微电脑控制系统，配3层层网（高低可调），内胆采用无死角清洁设计，带自动回归门；冷藏温度可调节，温度区间满足-5℃~+5℃，制冷剂R134a,功率≥310W/220V;</w:t>
                  </w:r>
                  <w:r>
                    <w:rPr>
                      <w:rFonts w:ascii="仿宋" w:eastAsia="仿宋" w:hAnsi="仿宋" w:hint="eastAsia"/>
                      <w:color w:val="000000" w:themeColor="text1"/>
                      <w:sz w:val="22"/>
                    </w:rPr>
                    <w:br/>
                    <w:t>▲72.3所投产品依据GB26920.2-2015《商用制冷器具能效限定值和能效等级 第2部分：自携冷凝机商用冷柜》或GB26920-2024(商用制冷器具能效限定值及能效等级)的标</w:t>
                  </w:r>
                  <w:r>
                    <w:rPr>
                      <w:rFonts w:ascii="仿宋" w:eastAsia="仿宋" w:hAnsi="仿宋" w:hint="eastAsia"/>
                      <w:color w:val="000000" w:themeColor="text1"/>
                      <w:sz w:val="22"/>
                    </w:rPr>
                    <w:lastRenderedPageBreak/>
                    <w:t>准要求（以实际挂网时所执行的最新标准为准），能效等级满足≥2级标准，即1级或2级；</w:t>
                  </w:r>
                </w:p>
              </w:tc>
            </w:tr>
            <w:tr w:rsidR="0023648B" w14:paraId="1EE046A6" w14:textId="77777777">
              <w:trPr>
                <w:trHeight w:val="510"/>
                <w:jc w:val="center"/>
              </w:trPr>
              <w:tc>
                <w:tcPr>
                  <w:tcW w:w="846" w:type="dxa"/>
                  <w:vAlign w:val="center"/>
                </w:tcPr>
                <w:p w14:paraId="101ED433"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lastRenderedPageBreak/>
                    <w:t>73</w:t>
                  </w:r>
                </w:p>
              </w:tc>
              <w:tc>
                <w:tcPr>
                  <w:tcW w:w="1399" w:type="dxa"/>
                  <w:vAlign w:val="center"/>
                </w:tcPr>
                <w:p w14:paraId="09BF6021" w14:textId="77777777" w:rsidR="0023648B" w:rsidRDefault="00EF0A9C">
                  <w:pPr>
                    <w:rPr>
                      <w:rFonts w:ascii="仿宋" w:eastAsia="仿宋" w:hAnsi="仿宋"/>
                      <w:b/>
                      <w:sz w:val="22"/>
                    </w:rPr>
                  </w:pPr>
                  <w:r>
                    <w:rPr>
                      <w:rFonts w:ascii="仿宋" w:eastAsia="仿宋" w:hAnsi="仿宋" w:hint="eastAsia"/>
                      <w:color w:val="000000" w:themeColor="text1"/>
                      <w:sz w:val="22"/>
                    </w:rPr>
                    <w:t>冷藏操作台（2）</w:t>
                  </w:r>
                </w:p>
              </w:tc>
              <w:tc>
                <w:tcPr>
                  <w:tcW w:w="5918" w:type="dxa"/>
                  <w:vAlign w:val="center"/>
                </w:tcPr>
                <w:p w14:paraId="0DD77CED" w14:textId="77777777" w:rsidR="0023648B" w:rsidRDefault="00EF0A9C">
                  <w:pPr>
                    <w:rPr>
                      <w:rFonts w:ascii="仿宋" w:eastAsia="仿宋" w:hAnsi="仿宋"/>
                      <w:sz w:val="22"/>
                    </w:rPr>
                  </w:pPr>
                  <w:r>
                    <w:rPr>
                      <w:rFonts w:ascii="仿宋" w:eastAsia="仿宋" w:hAnsi="仿宋" w:hint="eastAsia"/>
                      <w:color w:val="000000" w:themeColor="text1"/>
                      <w:sz w:val="22"/>
                    </w:rPr>
                    <w:t>73.1规格mm（±10%）;1800*760*800+150背;</w:t>
                  </w:r>
                  <w:r>
                    <w:rPr>
                      <w:rFonts w:ascii="仿宋" w:eastAsia="仿宋" w:hAnsi="仿宋" w:hint="eastAsia"/>
                      <w:color w:val="000000" w:themeColor="text1"/>
                      <w:sz w:val="22"/>
                    </w:rPr>
                    <w:br/>
                    <w:t>73.2内外不锈钢，强制循环式风冷，微电脑控制系统，配3层层网（高低可调），内胆采用无死角清洁设计，带自动回归门；冷藏温度可调节，温度区间满足-5℃~+5℃，制冷剂R134a, 功率≥310W/220V;</w:t>
                  </w:r>
                  <w:r>
                    <w:rPr>
                      <w:rFonts w:ascii="仿宋" w:eastAsia="仿宋" w:hAnsi="仿宋" w:hint="eastAsia"/>
                      <w:color w:val="000000" w:themeColor="text1"/>
                      <w:sz w:val="22"/>
                    </w:rPr>
                    <w:br/>
                    <w:t>▲73.3所投产品依据GB26920.2-2015《商用制冷器具能效限定值和能效等级 第2部分：自携冷凝机商用冷柜》或GB26920-2024(商用制冷器具能效限定值及能效等级)的标准要求（以实际挂网时所执行的最新标准为准），能效等级满足≥2级标准，即1级或2级；</w:t>
                  </w:r>
                </w:p>
              </w:tc>
            </w:tr>
            <w:tr w:rsidR="0023648B" w14:paraId="243E1CD7" w14:textId="77777777">
              <w:trPr>
                <w:trHeight w:val="510"/>
                <w:jc w:val="center"/>
              </w:trPr>
              <w:tc>
                <w:tcPr>
                  <w:tcW w:w="846" w:type="dxa"/>
                  <w:vAlign w:val="center"/>
                </w:tcPr>
                <w:p w14:paraId="1D030AC6"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74</w:t>
                  </w:r>
                </w:p>
              </w:tc>
              <w:tc>
                <w:tcPr>
                  <w:tcW w:w="1399" w:type="dxa"/>
                  <w:vAlign w:val="center"/>
                </w:tcPr>
                <w:p w14:paraId="18C117D0" w14:textId="77777777" w:rsidR="0023648B" w:rsidRDefault="00EF0A9C">
                  <w:pPr>
                    <w:rPr>
                      <w:rFonts w:ascii="仿宋" w:eastAsia="仿宋" w:hAnsi="仿宋"/>
                      <w:b/>
                      <w:sz w:val="22"/>
                    </w:rPr>
                  </w:pPr>
                  <w:r>
                    <w:rPr>
                      <w:rFonts w:ascii="仿宋" w:eastAsia="仿宋" w:hAnsi="仿宋" w:hint="eastAsia"/>
                      <w:color w:val="000000" w:themeColor="text1"/>
                      <w:sz w:val="22"/>
                    </w:rPr>
                    <w:t>电饼铛</w:t>
                  </w:r>
                </w:p>
              </w:tc>
              <w:tc>
                <w:tcPr>
                  <w:tcW w:w="5918" w:type="dxa"/>
                  <w:vAlign w:val="center"/>
                </w:tcPr>
                <w:p w14:paraId="42BB3DC9" w14:textId="77777777" w:rsidR="0023648B" w:rsidRDefault="00EF0A9C">
                  <w:pPr>
                    <w:rPr>
                      <w:rFonts w:ascii="仿宋" w:eastAsia="仿宋" w:hAnsi="仿宋"/>
                      <w:sz w:val="22"/>
                    </w:rPr>
                  </w:pPr>
                  <w:r>
                    <w:rPr>
                      <w:rFonts w:ascii="仿宋" w:eastAsia="仿宋" w:hAnsi="仿宋" w:hint="eastAsia"/>
                      <w:color w:val="000000" w:themeColor="text1"/>
                      <w:sz w:val="22"/>
                    </w:rPr>
                    <w:t xml:space="preserve">74.1规格mm（±10%）：720*655*745;                  </w:t>
                  </w:r>
                  <w:r>
                    <w:rPr>
                      <w:rFonts w:ascii="仿宋" w:eastAsia="仿宋" w:hAnsi="仿宋" w:hint="eastAsia"/>
                      <w:color w:val="000000" w:themeColor="text1"/>
                      <w:sz w:val="22"/>
                    </w:rPr>
                    <w:br/>
                    <w:t>74.2全不锈钢机身，不锈钢辊轴，装备恒温装置，工作温度区间满足50℃-300℃，功率≥4.5kW；</w:t>
                  </w:r>
                </w:p>
              </w:tc>
            </w:tr>
            <w:tr w:rsidR="0023648B" w14:paraId="441AD953" w14:textId="77777777">
              <w:trPr>
                <w:trHeight w:val="510"/>
                <w:jc w:val="center"/>
              </w:trPr>
              <w:tc>
                <w:tcPr>
                  <w:tcW w:w="846" w:type="dxa"/>
                  <w:vAlign w:val="center"/>
                </w:tcPr>
                <w:p w14:paraId="7DE52F41"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75</w:t>
                  </w:r>
                </w:p>
              </w:tc>
              <w:tc>
                <w:tcPr>
                  <w:tcW w:w="1399" w:type="dxa"/>
                  <w:vAlign w:val="center"/>
                </w:tcPr>
                <w:p w14:paraId="5C52D7EF" w14:textId="77777777" w:rsidR="0023648B" w:rsidRDefault="00EF0A9C">
                  <w:pPr>
                    <w:rPr>
                      <w:rFonts w:ascii="仿宋" w:eastAsia="仿宋" w:hAnsi="仿宋"/>
                      <w:b/>
                      <w:sz w:val="22"/>
                    </w:rPr>
                  </w:pPr>
                  <w:r>
                    <w:rPr>
                      <w:rFonts w:ascii="仿宋" w:eastAsia="仿宋" w:hAnsi="仿宋" w:hint="eastAsia"/>
                      <w:color w:val="000000" w:themeColor="text1"/>
                      <w:sz w:val="22"/>
                    </w:rPr>
                    <w:t>油网烟罩连灯（1）</w:t>
                  </w:r>
                </w:p>
              </w:tc>
              <w:tc>
                <w:tcPr>
                  <w:tcW w:w="5918" w:type="dxa"/>
                  <w:vAlign w:val="center"/>
                </w:tcPr>
                <w:p w14:paraId="7132C775" w14:textId="77777777" w:rsidR="0023648B" w:rsidRDefault="00EF0A9C">
                  <w:pPr>
                    <w:rPr>
                      <w:rFonts w:ascii="仿宋" w:eastAsia="仿宋" w:hAnsi="仿宋"/>
                      <w:sz w:val="22"/>
                    </w:rPr>
                  </w:pPr>
                  <w:r>
                    <w:rPr>
                      <w:rFonts w:ascii="仿宋" w:eastAsia="仿宋" w:hAnsi="仿宋" w:hint="eastAsia"/>
                      <w:color w:val="000000" w:themeColor="text1"/>
                      <w:sz w:val="22"/>
                    </w:rPr>
                    <w:t xml:space="preserve">75.1规格mm（±10%）;3800*1200*600;                  </w:t>
                  </w:r>
                  <w:r>
                    <w:rPr>
                      <w:rFonts w:ascii="仿宋" w:eastAsia="仿宋" w:hAnsi="仿宋" w:hint="eastAsia"/>
                      <w:color w:val="000000" w:themeColor="text1"/>
                      <w:sz w:val="22"/>
                    </w:rPr>
                    <w:br/>
                    <w:t>75.2材料;采用304#1.2mm（±0.1mm）厚不锈钢板；</w:t>
                  </w:r>
                </w:p>
              </w:tc>
            </w:tr>
            <w:tr w:rsidR="0023648B" w14:paraId="4640B18C" w14:textId="77777777">
              <w:trPr>
                <w:trHeight w:val="510"/>
                <w:jc w:val="center"/>
              </w:trPr>
              <w:tc>
                <w:tcPr>
                  <w:tcW w:w="846" w:type="dxa"/>
                  <w:vAlign w:val="center"/>
                </w:tcPr>
                <w:p w14:paraId="55102EE0"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76</w:t>
                  </w:r>
                </w:p>
              </w:tc>
              <w:tc>
                <w:tcPr>
                  <w:tcW w:w="1399" w:type="dxa"/>
                  <w:vAlign w:val="center"/>
                </w:tcPr>
                <w:p w14:paraId="68E32C87" w14:textId="77777777" w:rsidR="0023648B" w:rsidRDefault="00EF0A9C">
                  <w:pPr>
                    <w:rPr>
                      <w:rFonts w:ascii="仿宋" w:eastAsia="仿宋" w:hAnsi="仿宋"/>
                      <w:b/>
                      <w:sz w:val="22"/>
                    </w:rPr>
                  </w:pPr>
                  <w:r>
                    <w:rPr>
                      <w:rFonts w:ascii="仿宋" w:eastAsia="仿宋" w:hAnsi="仿宋" w:hint="eastAsia"/>
                      <w:color w:val="000000" w:themeColor="text1"/>
                      <w:sz w:val="22"/>
                    </w:rPr>
                    <w:t>油网烟罩连灯（2）</w:t>
                  </w:r>
                </w:p>
              </w:tc>
              <w:tc>
                <w:tcPr>
                  <w:tcW w:w="5918" w:type="dxa"/>
                  <w:vAlign w:val="center"/>
                </w:tcPr>
                <w:p w14:paraId="6E30191F" w14:textId="77777777" w:rsidR="0023648B" w:rsidRDefault="00EF0A9C">
                  <w:pPr>
                    <w:rPr>
                      <w:rFonts w:ascii="仿宋" w:eastAsia="仿宋" w:hAnsi="仿宋"/>
                      <w:sz w:val="22"/>
                    </w:rPr>
                  </w:pPr>
                  <w:r>
                    <w:rPr>
                      <w:rFonts w:ascii="仿宋" w:eastAsia="仿宋" w:hAnsi="仿宋" w:hint="eastAsia"/>
                      <w:color w:val="000000" w:themeColor="text1"/>
                      <w:sz w:val="22"/>
                    </w:rPr>
                    <w:t>76.1规格mm（±10%）;6000*1200*600;</w:t>
                  </w:r>
                  <w:r>
                    <w:rPr>
                      <w:rFonts w:ascii="仿宋" w:eastAsia="仿宋" w:hAnsi="仿宋" w:hint="eastAsia"/>
                      <w:color w:val="000000" w:themeColor="text1"/>
                      <w:sz w:val="22"/>
                    </w:rPr>
                    <w:br/>
                    <w:t>76.2 材料;采用304#1.2mm（±0.1mm）厚不锈钢板;</w:t>
                  </w:r>
                </w:p>
              </w:tc>
            </w:tr>
            <w:tr w:rsidR="0023648B" w14:paraId="23CE4E04" w14:textId="77777777">
              <w:trPr>
                <w:trHeight w:val="510"/>
                <w:jc w:val="center"/>
              </w:trPr>
              <w:tc>
                <w:tcPr>
                  <w:tcW w:w="846" w:type="dxa"/>
                  <w:vAlign w:val="center"/>
                </w:tcPr>
                <w:p w14:paraId="3AE8284B"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77</w:t>
                  </w:r>
                </w:p>
              </w:tc>
              <w:tc>
                <w:tcPr>
                  <w:tcW w:w="1399" w:type="dxa"/>
                  <w:vAlign w:val="center"/>
                </w:tcPr>
                <w:p w14:paraId="775E9651" w14:textId="77777777" w:rsidR="0023648B" w:rsidRDefault="00EF0A9C">
                  <w:pPr>
                    <w:rPr>
                      <w:rFonts w:ascii="仿宋" w:eastAsia="仿宋" w:hAnsi="仿宋"/>
                      <w:b/>
                      <w:sz w:val="22"/>
                    </w:rPr>
                  </w:pPr>
                  <w:r>
                    <w:rPr>
                      <w:rFonts w:ascii="仿宋" w:eastAsia="仿宋" w:hAnsi="仿宋" w:hint="eastAsia"/>
                      <w:color w:val="000000" w:themeColor="text1"/>
                      <w:sz w:val="22"/>
                    </w:rPr>
                    <w:t>隔油网（2）</w:t>
                  </w:r>
                </w:p>
              </w:tc>
              <w:tc>
                <w:tcPr>
                  <w:tcW w:w="5918" w:type="dxa"/>
                  <w:vAlign w:val="center"/>
                </w:tcPr>
                <w:p w14:paraId="02B98FCD" w14:textId="77777777" w:rsidR="0023648B" w:rsidRDefault="00EF0A9C">
                  <w:pPr>
                    <w:rPr>
                      <w:rFonts w:ascii="仿宋" w:eastAsia="仿宋" w:hAnsi="仿宋"/>
                      <w:sz w:val="22"/>
                    </w:rPr>
                  </w:pPr>
                  <w:r>
                    <w:rPr>
                      <w:rFonts w:ascii="仿宋" w:eastAsia="仿宋" w:hAnsi="仿宋" w:hint="eastAsia"/>
                      <w:color w:val="000000" w:themeColor="text1"/>
                      <w:sz w:val="22"/>
                    </w:rPr>
                    <w:t xml:space="preserve">77.1规格mm（±10%）：500*500*50;                     </w:t>
                  </w:r>
                  <w:r>
                    <w:rPr>
                      <w:rFonts w:ascii="仿宋" w:eastAsia="仿宋" w:hAnsi="仿宋" w:hint="eastAsia"/>
                      <w:color w:val="000000" w:themeColor="text1"/>
                      <w:sz w:val="22"/>
                    </w:rPr>
                    <w:br/>
                    <w:t>77.2材料：采用304#0.7mm（±0.1mm）厚不锈钢板；</w:t>
                  </w:r>
                </w:p>
              </w:tc>
            </w:tr>
            <w:tr w:rsidR="0023648B" w14:paraId="6856731F" w14:textId="77777777">
              <w:trPr>
                <w:trHeight w:val="510"/>
                <w:jc w:val="center"/>
              </w:trPr>
              <w:tc>
                <w:tcPr>
                  <w:tcW w:w="846" w:type="dxa"/>
                  <w:vAlign w:val="center"/>
                </w:tcPr>
                <w:p w14:paraId="3C93BF2E"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78</w:t>
                  </w:r>
                </w:p>
              </w:tc>
              <w:tc>
                <w:tcPr>
                  <w:tcW w:w="1399" w:type="dxa"/>
                  <w:vAlign w:val="center"/>
                </w:tcPr>
                <w:p w14:paraId="0B1A1C62" w14:textId="77777777" w:rsidR="0023648B" w:rsidRDefault="00EF0A9C">
                  <w:pPr>
                    <w:rPr>
                      <w:rFonts w:ascii="仿宋" w:eastAsia="仿宋" w:hAnsi="仿宋"/>
                      <w:b/>
                      <w:sz w:val="22"/>
                    </w:rPr>
                  </w:pPr>
                  <w:r>
                    <w:rPr>
                      <w:rFonts w:ascii="仿宋" w:eastAsia="仿宋" w:hAnsi="仿宋" w:hint="eastAsia"/>
                      <w:color w:val="000000" w:themeColor="text1"/>
                      <w:sz w:val="22"/>
                    </w:rPr>
                    <w:t>三层六盘不锈钢烤箱</w:t>
                  </w:r>
                </w:p>
              </w:tc>
              <w:tc>
                <w:tcPr>
                  <w:tcW w:w="5918" w:type="dxa"/>
                  <w:vAlign w:val="center"/>
                </w:tcPr>
                <w:p w14:paraId="03BF98D2" w14:textId="77777777" w:rsidR="0023648B" w:rsidRDefault="00EF0A9C">
                  <w:pPr>
                    <w:rPr>
                      <w:rFonts w:ascii="仿宋" w:eastAsia="仿宋" w:hAnsi="仿宋"/>
                      <w:sz w:val="22"/>
                    </w:rPr>
                  </w:pPr>
                  <w:r>
                    <w:rPr>
                      <w:rFonts w:ascii="仿宋" w:eastAsia="仿宋" w:hAnsi="仿宋" w:hint="eastAsia"/>
                      <w:color w:val="000000" w:themeColor="text1"/>
                      <w:sz w:val="22"/>
                    </w:rPr>
                    <w:t xml:space="preserve">78.1规格mm（±10%）;1220*860*1530;                  </w:t>
                  </w:r>
                  <w:r>
                    <w:rPr>
                      <w:rFonts w:ascii="仿宋" w:eastAsia="仿宋" w:hAnsi="仿宋" w:hint="eastAsia"/>
                      <w:color w:val="000000" w:themeColor="text1"/>
                      <w:sz w:val="22"/>
                    </w:rPr>
                    <w:br/>
                    <w:t>78.2功率≥16kW/380V，温度可调节，温度区间满足室温~300℃；</w:t>
                  </w:r>
                  <w:r>
                    <w:rPr>
                      <w:rFonts w:ascii="仿宋" w:eastAsia="仿宋" w:hAnsi="仿宋" w:hint="eastAsia"/>
                      <w:color w:val="000000" w:themeColor="text1"/>
                      <w:sz w:val="22"/>
                    </w:rPr>
                    <w:br/>
                    <w:t>78.2三层六盘，烤盘规格600*400（不配盘）；</w:t>
                  </w:r>
                </w:p>
              </w:tc>
            </w:tr>
            <w:tr w:rsidR="0023648B" w14:paraId="1A4C145C" w14:textId="77777777">
              <w:trPr>
                <w:trHeight w:val="510"/>
                <w:jc w:val="center"/>
              </w:trPr>
              <w:tc>
                <w:tcPr>
                  <w:tcW w:w="846" w:type="dxa"/>
                  <w:vAlign w:val="center"/>
                </w:tcPr>
                <w:p w14:paraId="578B6D5D"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79</w:t>
                  </w:r>
                </w:p>
              </w:tc>
              <w:tc>
                <w:tcPr>
                  <w:tcW w:w="1399" w:type="dxa"/>
                  <w:vAlign w:val="center"/>
                </w:tcPr>
                <w:p w14:paraId="1AEF615A" w14:textId="77777777" w:rsidR="0023648B" w:rsidRDefault="00EF0A9C">
                  <w:pPr>
                    <w:rPr>
                      <w:rFonts w:ascii="仿宋" w:eastAsia="仿宋" w:hAnsi="仿宋"/>
                      <w:b/>
                      <w:sz w:val="22"/>
                    </w:rPr>
                  </w:pPr>
                  <w:r>
                    <w:rPr>
                      <w:rFonts w:ascii="仿宋" w:eastAsia="仿宋" w:hAnsi="仿宋" w:hint="eastAsia"/>
                      <w:color w:val="000000" w:themeColor="text1"/>
                      <w:sz w:val="22"/>
                    </w:rPr>
                    <w:t>双门醒发箱</w:t>
                  </w:r>
                </w:p>
              </w:tc>
              <w:tc>
                <w:tcPr>
                  <w:tcW w:w="5918" w:type="dxa"/>
                  <w:vAlign w:val="center"/>
                </w:tcPr>
                <w:p w14:paraId="6C7687FE" w14:textId="77777777" w:rsidR="0023648B" w:rsidRDefault="00EF0A9C">
                  <w:pPr>
                    <w:rPr>
                      <w:rFonts w:ascii="仿宋" w:eastAsia="仿宋" w:hAnsi="仿宋"/>
                      <w:sz w:val="22"/>
                    </w:rPr>
                  </w:pPr>
                  <w:r>
                    <w:rPr>
                      <w:rFonts w:ascii="仿宋" w:eastAsia="仿宋" w:hAnsi="仿宋" w:hint="eastAsia"/>
                      <w:color w:val="000000" w:themeColor="text1"/>
                      <w:sz w:val="22"/>
                    </w:rPr>
                    <w:t>79.1规格mm（±10%）;1020*770*1900；</w:t>
                  </w:r>
                  <w:r>
                    <w:rPr>
                      <w:rFonts w:ascii="仿宋" w:eastAsia="仿宋" w:hAnsi="仿宋" w:hint="eastAsia"/>
                      <w:color w:val="000000" w:themeColor="text1"/>
                      <w:sz w:val="22"/>
                    </w:rPr>
                    <w:br/>
                    <w:t>79.2功率≥2.6kW/220V，温湿度可调节，温度区间满足30℃~85℃（控温精度±1℃），湿度区间满足30~85%RH(控湿精度±3%RH)；</w:t>
                  </w:r>
                </w:p>
              </w:tc>
            </w:tr>
            <w:tr w:rsidR="0023648B" w14:paraId="5E1AA6FC" w14:textId="77777777">
              <w:trPr>
                <w:trHeight w:val="510"/>
                <w:jc w:val="center"/>
              </w:trPr>
              <w:tc>
                <w:tcPr>
                  <w:tcW w:w="846" w:type="dxa"/>
                  <w:vAlign w:val="center"/>
                </w:tcPr>
                <w:p w14:paraId="73B5D546"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80</w:t>
                  </w:r>
                </w:p>
              </w:tc>
              <w:tc>
                <w:tcPr>
                  <w:tcW w:w="1399" w:type="dxa"/>
                  <w:vAlign w:val="center"/>
                </w:tcPr>
                <w:p w14:paraId="21C3E60D" w14:textId="77777777" w:rsidR="0023648B" w:rsidRDefault="00EF0A9C">
                  <w:pPr>
                    <w:rPr>
                      <w:rFonts w:ascii="仿宋" w:eastAsia="仿宋" w:hAnsi="仿宋"/>
                      <w:b/>
                      <w:sz w:val="22"/>
                    </w:rPr>
                  </w:pPr>
                  <w:r>
                    <w:rPr>
                      <w:rFonts w:ascii="仿宋" w:eastAsia="仿宋" w:hAnsi="仿宋" w:hint="eastAsia"/>
                      <w:color w:val="000000" w:themeColor="text1"/>
                      <w:sz w:val="22"/>
                    </w:rPr>
                    <w:t>饼盘架</w:t>
                  </w:r>
                </w:p>
              </w:tc>
              <w:tc>
                <w:tcPr>
                  <w:tcW w:w="5918" w:type="dxa"/>
                  <w:vAlign w:val="center"/>
                </w:tcPr>
                <w:p w14:paraId="735D51DE" w14:textId="77777777" w:rsidR="0023648B" w:rsidRDefault="00EF0A9C">
                  <w:pPr>
                    <w:rPr>
                      <w:rFonts w:ascii="仿宋" w:eastAsia="仿宋" w:hAnsi="仿宋"/>
                      <w:sz w:val="22"/>
                    </w:rPr>
                  </w:pPr>
                  <w:r>
                    <w:rPr>
                      <w:rFonts w:ascii="仿宋" w:eastAsia="仿宋" w:hAnsi="仿宋" w:hint="eastAsia"/>
                      <w:color w:val="000000" w:themeColor="text1"/>
                      <w:sz w:val="22"/>
                    </w:rPr>
                    <w:t>80.1规格mm（±10%）550*680*1800；</w:t>
                  </w:r>
                  <w:r>
                    <w:rPr>
                      <w:rFonts w:ascii="仿宋" w:eastAsia="仿宋" w:hAnsi="仿宋" w:hint="eastAsia"/>
                      <w:color w:val="000000" w:themeColor="text1"/>
                      <w:sz w:val="22"/>
                    </w:rPr>
                    <w:br/>
                    <w:t>80.2立柱采用304#不锈钢方通规格为30*30*1.2mm(±0.1mm）厚，采用万向轮，两个带刹车；</w:t>
                  </w:r>
                </w:p>
              </w:tc>
            </w:tr>
            <w:tr w:rsidR="0023648B" w14:paraId="0F6CDBA7" w14:textId="77777777">
              <w:trPr>
                <w:trHeight w:val="510"/>
                <w:jc w:val="center"/>
              </w:trPr>
              <w:tc>
                <w:tcPr>
                  <w:tcW w:w="846" w:type="dxa"/>
                  <w:vAlign w:val="center"/>
                </w:tcPr>
                <w:p w14:paraId="3F84FCC5"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81</w:t>
                  </w:r>
                </w:p>
              </w:tc>
              <w:tc>
                <w:tcPr>
                  <w:tcW w:w="1399" w:type="dxa"/>
                  <w:vAlign w:val="center"/>
                </w:tcPr>
                <w:p w14:paraId="6BE1E8A1" w14:textId="77777777" w:rsidR="0023648B" w:rsidRDefault="00EF0A9C">
                  <w:pPr>
                    <w:rPr>
                      <w:rFonts w:ascii="仿宋" w:eastAsia="仿宋" w:hAnsi="仿宋"/>
                      <w:b/>
                      <w:sz w:val="22"/>
                    </w:rPr>
                  </w:pPr>
                  <w:r>
                    <w:rPr>
                      <w:rFonts w:ascii="仿宋" w:eastAsia="仿宋" w:hAnsi="仿宋" w:hint="eastAsia"/>
                      <w:color w:val="000000" w:themeColor="text1"/>
                      <w:sz w:val="22"/>
                    </w:rPr>
                    <w:t>异型拼板（1）</w:t>
                  </w:r>
                </w:p>
              </w:tc>
              <w:tc>
                <w:tcPr>
                  <w:tcW w:w="5918" w:type="dxa"/>
                  <w:vAlign w:val="center"/>
                </w:tcPr>
                <w:p w14:paraId="54A66B3D" w14:textId="77777777" w:rsidR="0023648B" w:rsidRDefault="00EF0A9C">
                  <w:pPr>
                    <w:rPr>
                      <w:rFonts w:ascii="仿宋" w:eastAsia="仿宋" w:hAnsi="仿宋"/>
                      <w:sz w:val="22"/>
                    </w:rPr>
                  </w:pPr>
                  <w:r>
                    <w:rPr>
                      <w:rFonts w:ascii="仿宋" w:eastAsia="仿宋" w:hAnsi="仿宋" w:hint="eastAsia"/>
                      <w:color w:val="000000" w:themeColor="text1"/>
                      <w:sz w:val="22"/>
                    </w:rPr>
                    <w:t xml:space="preserve">81.1规格mm（±10%）：1044*760*40;                   </w:t>
                  </w:r>
                  <w:r>
                    <w:rPr>
                      <w:rFonts w:ascii="仿宋" w:eastAsia="仿宋" w:hAnsi="仿宋" w:hint="eastAsia"/>
                      <w:color w:val="000000" w:themeColor="text1"/>
                      <w:sz w:val="22"/>
                    </w:rPr>
                    <w:br/>
                    <w:t>81.2材料;采用304#1.2mm（±0.1mm）厚不锈钢板；</w:t>
                  </w:r>
                </w:p>
              </w:tc>
            </w:tr>
            <w:tr w:rsidR="0023648B" w14:paraId="2DD09735" w14:textId="77777777">
              <w:trPr>
                <w:trHeight w:val="510"/>
                <w:jc w:val="center"/>
              </w:trPr>
              <w:tc>
                <w:tcPr>
                  <w:tcW w:w="846" w:type="dxa"/>
                  <w:vAlign w:val="center"/>
                </w:tcPr>
                <w:p w14:paraId="5E335D00"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82</w:t>
                  </w:r>
                </w:p>
              </w:tc>
              <w:tc>
                <w:tcPr>
                  <w:tcW w:w="1399" w:type="dxa"/>
                  <w:vAlign w:val="center"/>
                </w:tcPr>
                <w:p w14:paraId="73839FD7" w14:textId="77777777" w:rsidR="0023648B" w:rsidRDefault="00EF0A9C">
                  <w:pPr>
                    <w:rPr>
                      <w:rFonts w:ascii="仿宋" w:eastAsia="仿宋" w:hAnsi="仿宋"/>
                      <w:b/>
                      <w:sz w:val="22"/>
                    </w:rPr>
                  </w:pPr>
                  <w:r>
                    <w:rPr>
                      <w:rFonts w:ascii="仿宋" w:eastAsia="仿宋" w:hAnsi="仿宋" w:hint="eastAsia"/>
                      <w:color w:val="000000" w:themeColor="text1"/>
                      <w:sz w:val="22"/>
                    </w:rPr>
                    <w:t>异型拼板（2）</w:t>
                  </w:r>
                </w:p>
              </w:tc>
              <w:tc>
                <w:tcPr>
                  <w:tcW w:w="5918" w:type="dxa"/>
                  <w:vAlign w:val="center"/>
                </w:tcPr>
                <w:p w14:paraId="1B97E8F4" w14:textId="77777777" w:rsidR="0023648B" w:rsidRDefault="00EF0A9C">
                  <w:pPr>
                    <w:rPr>
                      <w:rFonts w:ascii="仿宋" w:eastAsia="仿宋" w:hAnsi="仿宋"/>
                      <w:sz w:val="22"/>
                    </w:rPr>
                  </w:pPr>
                  <w:r>
                    <w:rPr>
                      <w:rFonts w:ascii="仿宋" w:eastAsia="仿宋" w:hAnsi="仿宋" w:hint="eastAsia"/>
                      <w:color w:val="000000" w:themeColor="text1"/>
                      <w:sz w:val="22"/>
                    </w:rPr>
                    <w:t xml:space="preserve">82.1规格mm（±10%）：580*800*40;                    </w:t>
                  </w:r>
                  <w:r>
                    <w:rPr>
                      <w:rFonts w:ascii="仿宋" w:eastAsia="仿宋" w:hAnsi="仿宋" w:hint="eastAsia"/>
                      <w:color w:val="000000" w:themeColor="text1"/>
                      <w:sz w:val="22"/>
                    </w:rPr>
                    <w:br/>
                    <w:t>82.2材料：采用304#1.2mm（±0.1mm）厚不锈钢板；</w:t>
                  </w:r>
                </w:p>
              </w:tc>
            </w:tr>
            <w:tr w:rsidR="0023648B" w14:paraId="27B347CE" w14:textId="77777777">
              <w:trPr>
                <w:trHeight w:val="510"/>
                <w:jc w:val="center"/>
              </w:trPr>
              <w:tc>
                <w:tcPr>
                  <w:tcW w:w="846" w:type="dxa"/>
                  <w:vAlign w:val="center"/>
                </w:tcPr>
                <w:p w14:paraId="3645996E"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83</w:t>
                  </w:r>
                </w:p>
              </w:tc>
              <w:tc>
                <w:tcPr>
                  <w:tcW w:w="1399" w:type="dxa"/>
                  <w:vAlign w:val="center"/>
                </w:tcPr>
                <w:p w14:paraId="271BEE40" w14:textId="77777777" w:rsidR="0023648B" w:rsidRDefault="00EF0A9C">
                  <w:pPr>
                    <w:rPr>
                      <w:rFonts w:ascii="仿宋" w:eastAsia="仿宋" w:hAnsi="仿宋"/>
                      <w:b/>
                      <w:sz w:val="22"/>
                    </w:rPr>
                  </w:pPr>
                  <w:r>
                    <w:rPr>
                      <w:rFonts w:ascii="仿宋" w:eastAsia="仿宋" w:hAnsi="仿宋" w:hint="eastAsia"/>
                      <w:color w:val="000000" w:themeColor="text1"/>
                      <w:sz w:val="22"/>
                    </w:rPr>
                    <w:t>异型拼板(3)</w:t>
                  </w:r>
                </w:p>
              </w:tc>
              <w:tc>
                <w:tcPr>
                  <w:tcW w:w="5918" w:type="dxa"/>
                  <w:vAlign w:val="center"/>
                </w:tcPr>
                <w:p w14:paraId="758FC631" w14:textId="77777777" w:rsidR="0023648B" w:rsidRDefault="00EF0A9C">
                  <w:pPr>
                    <w:rPr>
                      <w:rFonts w:ascii="仿宋" w:eastAsia="仿宋" w:hAnsi="仿宋"/>
                      <w:sz w:val="22"/>
                    </w:rPr>
                  </w:pPr>
                  <w:r>
                    <w:rPr>
                      <w:rFonts w:ascii="仿宋" w:eastAsia="仿宋" w:hAnsi="仿宋" w:hint="eastAsia"/>
                      <w:color w:val="000000" w:themeColor="text1"/>
                      <w:sz w:val="22"/>
                    </w:rPr>
                    <w:t xml:space="preserve">83.1规格mm（±10%）：630*800*40;                    </w:t>
                  </w:r>
                  <w:r>
                    <w:rPr>
                      <w:rFonts w:ascii="仿宋" w:eastAsia="仿宋" w:hAnsi="仿宋" w:hint="eastAsia"/>
                      <w:color w:val="000000" w:themeColor="text1"/>
                      <w:sz w:val="22"/>
                    </w:rPr>
                    <w:br/>
                    <w:t>83.2材料：采用304#1.2mm（±0.1mm）厚不锈钢板；</w:t>
                  </w:r>
                </w:p>
              </w:tc>
            </w:tr>
            <w:tr w:rsidR="0023648B" w14:paraId="25DB5DA6" w14:textId="77777777">
              <w:trPr>
                <w:trHeight w:val="510"/>
                <w:jc w:val="center"/>
              </w:trPr>
              <w:tc>
                <w:tcPr>
                  <w:tcW w:w="846" w:type="dxa"/>
                  <w:vAlign w:val="center"/>
                </w:tcPr>
                <w:p w14:paraId="23D66302"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84</w:t>
                  </w:r>
                </w:p>
              </w:tc>
              <w:tc>
                <w:tcPr>
                  <w:tcW w:w="1399" w:type="dxa"/>
                  <w:vAlign w:val="center"/>
                </w:tcPr>
                <w:p w14:paraId="72A10DE7" w14:textId="77777777" w:rsidR="0023648B" w:rsidRDefault="00EF0A9C">
                  <w:pPr>
                    <w:rPr>
                      <w:rFonts w:ascii="仿宋" w:eastAsia="仿宋" w:hAnsi="仿宋"/>
                      <w:b/>
                      <w:sz w:val="22"/>
                    </w:rPr>
                  </w:pPr>
                  <w:r>
                    <w:rPr>
                      <w:rFonts w:ascii="仿宋" w:eastAsia="仿宋" w:hAnsi="仿宋" w:hint="eastAsia"/>
                      <w:color w:val="000000" w:themeColor="text1"/>
                      <w:sz w:val="22"/>
                    </w:rPr>
                    <w:t>单通移门挂墙柜（带锁）</w:t>
                  </w:r>
                </w:p>
              </w:tc>
              <w:tc>
                <w:tcPr>
                  <w:tcW w:w="5918" w:type="dxa"/>
                  <w:vAlign w:val="center"/>
                </w:tcPr>
                <w:p w14:paraId="279F5061" w14:textId="77777777" w:rsidR="0023648B" w:rsidRDefault="00EF0A9C">
                  <w:pPr>
                    <w:rPr>
                      <w:rFonts w:ascii="仿宋" w:eastAsia="仿宋" w:hAnsi="仿宋"/>
                      <w:sz w:val="22"/>
                    </w:rPr>
                  </w:pPr>
                  <w:r>
                    <w:rPr>
                      <w:rFonts w:ascii="仿宋" w:eastAsia="仿宋" w:hAnsi="仿宋" w:hint="eastAsia"/>
                      <w:color w:val="000000" w:themeColor="text1"/>
                      <w:sz w:val="22"/>
                    </w:rPr>
                    <w:t xml:space="preserve">84.1规格mm（±10%）;1800*350*600;                   </w:t>
                  </w:r>
                  <w:r>
                    <w:rPr>
                      <w:rFonts w:ascii="仿宋" w:eastAsia="仿宋" w:hAnsi="仿宋" w:hint="eastAsia"/>
                      <w:color w:val="000000" w:themeColor="text1"/>
                      <w:sz w:val="22"/>
                    </w:rPr>
                    <w:br/>
                    <w:t>84.2材料：面板采用304#1.5mm（±0.1mm）厚不锈钢板；</w:t>
                  </w:r>
                  <w:r>
                    <w:rPr>
                      <w:rFonts w:ascii="仿宋" w:eastAsia="仿宋" w:hAnsi="仿宋" w:hint="eastAsia"/>
                      <w:color w:val="000000" w:themeColor="text1"/>
                      <w:sz w:val="22"/>
                    </w:rPr>
                    <w:br/>
                    <w:t>84.3墙柜采用1.5mm（±0.1mm）厚不锈钢板制作，并用1.0mm（±0.1mm）厚不锈钢板折成加强筋加固，柜门带锁；</w:t>
                  </w:r>
                  <w:r>
                    <w:rPr>
                      <w:rFonts w:ascii="仿宋" w:eastAsia="仿宋" w:hAnsi="仿宋" w:hint="eastAsia"/>
                      <w:color w:val="000000" w:themeColor="text1"/>
                      <w:sz w:val="22"/>
                    </w:rPr>
                    <w:br/>
                    <w:t>84.4移门采用1.2mm不锈钢板；</w:t>
                  </w:r>
                </w:p>
              </w:tc>
            </w:tr>
            <w:tr w:rsidR="0023648B" w14:paraId="389C925D" w14:textId="77777777">
              <w:trPr>
                <w:trHeight w:val="510"/>
                <w:jc w:val="center"/>
              </w:trPr>
              <w:tc>
                <w:tcPr>
                  <w:tcW w:w="846" w:type="dxa"/>
                  <w:vAlign w:val="center"/>
                </w:tcPr>
                <w:p w14:paraId="6BA47CEC"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lastRenderedPageBreak/>
                    <w:t>85</w:t>
                  </w:r>
                </w:p>
              </w:tc>
              <w:tc>
                <w:tcPr>
                  <w:tcW w:w="1399" w:type="dxa"/>
                  <w:vAlign w:val="center"/>
                </w:tcPr>
                <w:p w14:paraId="20595ED9" w14:textId="77777777" w:rsidR="0023648B" w:rsidRDefault="00EF0A9C">
                  <w:pPr>
                    <w:rPr>
                      <w:rFonts w:ascii="仿宋" w:eastAsia="仿宋" w:hAnsi="仿宋"/>
                      <w:b/>
                      <w:sz w:val="22"/>
                    </w:rPr>
                  </w:pPr>
                  <w:r>
                    <w:rPr>
                      <w:rFonts w:ascii="仿宋" w:eastAsia="仿宋" w:hAnsi="仿宋" w:hint="eastAsia"/>
                      <w:color w:val="000000" w:themeColor="text1"/>
                      <w:sz w:val="22"/>
                    </w:rPr>
                    <w:t>48盘电力智能型蒸饭柜</w:t>
                  </w:r>
                </w:p>
              </w:tc>
              <w:tc>
                <w:tcPr>
                  <w:tcW w:w="5918" w:type="dxa"/>
                  <w:vAlign w:val="center"/>
                </w:tcPr>
                <w:p w14:paraId="1F988114" w14:textId="77777777" w:rsidR="0023648B" w:rsidRDefault="00EF0A9C">
                  <w:pPr>
                    <w:rPr>
                      <w:rFonts w:ascii="仿宋" w:eastAsia="仿宋" w:hAnsi="仿宋"/>
                      <w:sz w:val="22"/>
                    </w:rPr>
                  </w:pPr>
                  <w:r>
                    <w:rPr>
                      <w:rFonts w:ascii="仿宋" w:eastAsia="仿宋" w:hAnsi="仿宋" w:hint="eastAsia"/>
                      <w:color w:val="000000" w:themeColor="text1"/>
                      <w:sz w:val="22"/>
                    </w:rPr>
                    <w:t>85.1规格mm（±10%）：1435*1050*1690;</w:t>
                  </w:r>
                  <w:r>
                    <w:rPr>
                      <w:rFonts w:ascii="仿宋" w:eastAsia="仿宋" w:hAnsi="仿宋" w:hint="eastAsia"/>
                      <w:color w:val="000000" w:themeColor="text1"/>
                      <w:sz w:val="22"/>
                    </w:rPr>
                    <w:br/>
                    <w:t>85.2蒸饭量：≥150kg；</w:t>
                  </w:r>
                  <w:r>
                    <w:rPr>
                      <w:rFonts w:ascii="仿宋" w:eastAsia="仿宋" w:hAnsi="仿宋" w:hint="eastAsia"/>
                      <w:color w:val="000000" w:themeColor="text1"/>
                      <w:sz w:val="22"/>
                    </w:rPr>
                    <w:br/>
                    <w:t>85.3蒸饭时间：≤75分钟；</w:t>
                  </w:r>
                  <w:r>
                    <w:rPr>
                      <w:rFonts w:ascii="仿宋" w:eastAsia="仿宋" w:hAnsi="仿宋" w:hint="eastAsia"/>
                      <w:color w:val="000000" w:themeColor="text1"/>
                      <w:sz w:val="22"/>
                    </w:rPr>
                    <w:br/>
                    <w:t>85.4功率：≥36kW/380V；</w:t>
                  </w:r>
                </w:p>
              </w:tc>
            </w:tr>
            <w:tr w:rsidR="0023648B" w14:paraId="64B88CBA" w14:textId="77777777">
              <w:trPr>
                <w:trHeight w:val="510"/>
                <w:jc w:val="center"/>
              </w:trPr>
              <w:tc>
                <w:tcPr>
                  <w:tcW w:w="846" w:type="dxa"/>
                  <w:vAlign w:val="center"/>
                </w:tcPr>
                <w:p w14:paraId="69A7D92B"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86</w:t>
                  </w:r>
                </w:p>
              </w:tc>
              <w:tc>
                <w:tcPr>
                  <w:tcW w:w="1399" w:type="dxa"/>
                  <w:vAlign w:val="center"/>
                </w:tcPr>
                <w:p w14:paraId="6743293A" w14:textId="77777777" w:rsidR="0023648B" w:rsidRDefault="00EF0A9C">
                  <w:pPr>
                    <w:rPr>
                      <w:rFonts w:ascii="仿宋" w:eastAsia="仿宋" w:hAnsi="仿宋"/>
                      <w:b/>
                      <w:sz w:val="22"/>
                    </w:rPr>
                  </w:pPr>
                  <w:r>
                    <w:rPr>
                      <w:rFonts w:ascii="仿宋" w:eastAsia="仿宋" w:hAnsi="仿宋" w:hint="eastAsia"/>
                      <w:color w:val="000000" w:themeColor="text1"/>
                      <w:sz w:val="22"/>
                    </w:rPr>
                    <w:t>单通趟门荷台柜(1)</w:t>
                  </w:r>
                </w:p>
              </w:tc>
              <w:tc>
                <w:tcPr>
                  <w:tcW w:w="5918" w:type="dxa"/>
                  <w:vAlign w:val="center"/>
                </w:tcPr>
                <w:p w14:paraId="16917169" w14:textId="77777777" w:rsidR="0023648B" w:rsidRDefault="00EF0A9C">
                  <w:pPr>
                    <w:rPr>
                      <w:rFonts w:ascii="仿宋" w:eastAsia="仿宋" w:hAnsi="仿宋"/>
                      <w:sz w:val="22"/>
                    </w:rPr>
                  </w:pPr>
                  <w:r>
                    <w:rPr>
                      <w:rFonts w:ascii="仿宋" w:eastAsia="仿宋" w:hAnsi="仿宋" w:hint="eastAsia"/>
                      <w:color w:val="000000" w:themeColor="text1"/>
                      <w:sz w:val="22"/>
                    </w:rPr>
                    <w:t>86.1规格mm（±10%）:2000*800*800+150背;</w:t>
                  </w:r>
                  <w:r>
                    <w:rPr>
                      <w:rFonts w:ascii="仿宋" w:eastAsia="仿宋" w:hAnsi="仿宋" w:hint="eastAsia"/>
                      <w:color w:val="000000" w:themeColor="text1"/>
                      <w:sz w:val="22"/>
                    </w:rPr>
                    <w:br/>
                    <w:t>86.2材料：面板采用1.5mm（±0.1mm）厚304#不锈钢板,层板为1.0mm（±0.1mm）厚304#不锈钢板；侧板、门为304#1.0mm（±0.1mm）厚不锈钢板，加强筋为1.2mm（±0.1mm）厚不锈钢板；</w:t>
                  </w:r>
                  <w:r>
                    <w:rPr>
                      <w:rFonts w:ascii="仿宋" w:eastAsia="仿宋" w:hAnsi="仿宋" w:hint="eastAsia"/>
                      <w:color w:val="000000" w:themeColor="text1"/>
                      <w:sz w:val="22"/>
                    </w:rPr>
                    <w:br/>
                    <w:t>86.3脚为重力脚；</w:t>
                  </w:r>
                  <w:r>
                    <w:rPr>
                      <w:rFonts w:ascii="仿宋" w:eastAsia="仿宋" w:hAnsi="仿宋" w:hint="eastAsia"/>
                      <w:color w:val="000000" w:themeColor="text1"/>
                      <w:sz w:val="22"/>
                    </w:rPr>
                    <w:br/>
                    <w:t>86.4背板与台面之前需要做R6或R9圆弧角处理；</w:t>
                  </w:r>
                </w:p>
              </w:tc>
            </w:tr>
            <w:tr w:rsidR="0023648B" w14:paraId="718AE5D6" w14:textId="77777777">
              <w:trPr>
                <w:trHeight w:val="510"/>
                <w:jc w:val="center"/>
              </w:trPr>
              <w:tc>
                <w:tcPr>
                  <w:tcW w:w="846" w:type="dxa"/>
                  <w:vAlign w:val="center"/>
                </w:tcPr>
                <w:p w14:paraId="16FBB5A2"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87</w:t>
                  </w:r>
                </w:p>
              </w:tc>
              <w:tc>
                <w:tcPr>
                  <w:tcW w:w="1399" w:type="dxa"/>
                  <w:vAlign w:val="center"/>
                </w:tcPr>
                <w:p w14:paraId="5173B735" w14:textId="77777777" w:rsidR="0023648B" w:rsidRDefault="00EF0A9C">
                  <w:pPr>
                    <w:rPr>
                      <w:rFonts w:ascii="仿宋" w:eastAsia="仿宋" w:hAnsi="仿宋"/>
                      <w:b/>
                      <w:sz w:val="22"/>
                    </w:rPr>
                  </w:pPr>
                  <w:r>
                    <w:rPr>
                      <w:rFonts w:ascii="仿宋" w:eastAsia="仿宋" w:hAnsi="仿宋" w:hint="eastAsia"/>
                      <w:color w:val="000000" w:themeColor="text1"/>
                      <w:sz w:val="22"/>
                    </w:rPr>
                    <w:t>单通趟门荷台柜(2)</w:t>
                  </w:r>
                </w:p>
              </w:tc>
              <w:tc>
                <w:tcPr>
                  <w:tcW w:w="5918" w:type="dxa"/>
                  <w:vAlign w:val="center"/>
                </w:tcPr>
                <w:p w14:paraId="5F483E4C" w14:textId="77777777" w:rsidR="0023648B" w:rsidRDefault="00EF0A9C">
                  <w:pPr>
                    <w:rPr>
                      <w:rFonts w:ascii="仿宋" w:eastAsia="仿宋" w:hAnsi="仿宋"/>
                      <w:sz w:val="22"/>
                    </w:rPr>
                  </w:pPr>
                  <w:r>
                    <w:rPr>
                      <w:rFonts w:ascii="仿宋" w:eastAsia="仿宋" w:hAnsi="仿宋" w:hint="eastAsia"/>
                      <w:color w:val="000000" w:themeColor="text1"/>
                      <w:sz w:val="22"/>
                    </w:rPr>
                    <w:t>87.1规格mm（±10%）:850*700*800;</w:t>
                  </w:r>
                  <w:r>
                    <w:rPr>
                      <w:rFonts w:ascii="仿宋" w:eastAsia="仿宋" w:hAnsi="仿宋" w:hint="eastAsia"/>
                      <w:color w:val="000000" w:themeColor="text1"/>
                      <w:sz w:val="22"/>
                    </w:rPr>
                    <w:br/>
                    <w:t>87.2材料：面板采用1.5mm（±0.1mm）厚304#不锈钢板,层板为1.0mm（±0.1mm）厚304#不锈钢板；侧板、门为304#1.0mm（±0.1mm）厚不锈钢板；加强筋为1.2mm（±0.1mm）厚不锈钢板；</w:t>
                  </w:r>
                  <w:r>
                    <w:rPr>
                      <w:rFonts w:ascii="仿宋" w:eastAsia="仿宋" w:hAnsi="仿宋" w:hint="eastAsia"/>
                      <w:color w:val="000000" w:themeColor="text1"/>
                      <w:sz w:val="22"/>
                    </w:rPr>
                    <w:br/>
                    <w:t>87.3脚为重力脚；</w:t>
                  </w:r>
                  <w:r>
                    <w:rPr>
                      <w:rFonts w:ascii="仿宋" w:eastAsia="仿宋" w:hAnsi="仿宋" w:hint="eastAsia"/>
                      <w:color w:val="000000" w:themeColor="text1"/>
                      <w:sz w:val="22"/>
                    </w:rPr>
                    <w:br/>
                    <w:t>87.4背板与台面之前需要做R6或R9圆弧角处理；</w:t>
                  </w:r>
                </w:p>
              </w:tc>
            </w:tr>
            <w:tr w:rsidR="0023648B" w14:paraId="67CC94B6" w14:textId="77777777">
              <w:trPr>
                <w:trHeight w:val="510"/>
                <w:jc w:val="center"/>
              </w:trPr>
              <w:tc>
                <w:tcPr>
                  <w:tcW w:w="846" w:type="dxa"/>
                  <w:vAlign w:val="center"/>
                </w:tcPr>
                <w:p w14:paraId="78A04916"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88</w:t>
                  </w:r>
                </w:p>
              </w:tc>
              <w:tc>
                <w:tcPr>
                  <w:tcW w:w="1399" w:type="dxa"/>
                  <w:vAlign w:val="center"/>
                </w:tcPr>
                <w:p w14:paraId="3820C50F" w14:textId="77777777" w:rsidR="0023648B" w:rsidRDefault="00EF0A9C">
                  <w:pPr>
                    <w:rPr>
                      <w:rFonts w:ascii="仿宋" w:eastAsia="仿宋" w:hAnsi="仿宋"/>
                      <w:b/>
                      <w:sz w:val="22"/>
                    </w:rPr>
                  </w:pPr>
                  <w:r>
                    <w:rPr>
                      <w:rFonts w:ascii="仿宋" w:eastAsia="仿宋" w:hAnsi="仿宋" w:hint="eastAsia"/>
                      <w:color w:val="000000" w:themeColor="text1"/>
                      <w:sz w:val="22"/>
                    </w:rPr>
                    <w:t>单通趟门荷台柜(3)</w:t>
                  </w:r>
                </w:p>
              </w:tc>
              <w:tc>
                <w:tcPr>
                  <w:tcW w:w="5918" w:type="dxa"/>
                  <w:vAlign w:val="center"/>
                </w:tcPr>
                <w:p w14:paraId="5C3491DC" w14:textId="77777777" w:rsidR="0023648B" w:rsidRDefault="00EF0A9C">
                  <w:pPr>
                    <w:rPr>
                      <w:rFonts w:ascii="仿宋" w:eastAsia="仿宋" w:hAnsi="仿宋"/>
                      <w:sz w:val="22"/>
                    </w:rPr>
                  </w:pPr>
                  <w:r>
                    <w:rPr>
                      <w:rFonts w:ascii="仿宋" w:eastAsia="仿宋" w:hAnsi="仿宋" w:hint="eastAsia"/>
                      <w:color w:val="000000" w:themeColor="text1"/>
                      <w:sz w:val="22"/>
                    </w:rPr>
                    <w:t>88.1规格mm（±10%）:1800*760*800+150背;</w:t>
                  </w:r>
                  <w:r>
                    <w:rPr>
                      <w:rFonts w:ascii="仿宋" w:eastAsia="仿宋" w:hAnsi="仿宋" w:hint="eastAsia"/>
                      <w:color w:val="000000" w:themeColor="text1"/>
                      <w:sz w:val="22"/>
                    </w:rPr>
                    <w:br/>
                    <w:t>88.2材料：面板采用1.5mm（±0.1mm）厚304#不锈钢板,层板为1.0mm（±0.1mm）厚304#不锈钢板；侧板、门为304#1.0mm（±0.1mm）厚不锈钢板，加强筋为1.2mm（±0.1mm）厚不锈钢板；</w:t>
                  </w:r>
                  <w:r>
                    <w:rPr>
                      <w:rFonts w:ascii="仿宋" w:eastAsia="仿宋" w:hAnsi="仿宋" w:hint="eastAsia"/>
                      <w:color w:val="000000" w:themeColor="text1"/>
                      <w:sz w:val="22"/>
                    </w:rPr>
                    <w:br/>
                    <w:t>88.3脚为重力脚；</w:t>
                  </w:r>
                  <w:r>
                    <w:rPr>
                      <w:rFonts w:ascii="仿宋" w:eastAsia="仿宋" w:hAnsi="仿宋" w:hint="eastAsia"/>
                      <w:color w:val="000000" w:themeColor="text1"/>
                      <w:sz w:val="22"/>
                    </w:rPr>
                    <w:br/>
                    <w:t>88.4背板与台面之前需要做R6或R9圆弧角处理；</w:t>
                  </w:r>
                </w:p>
              </w:tc>
            </w:tr>
            <w:tr w:rsidR="0023648B" w14:paraId="3D3EC003" w14:textId="77777777">
              <w:trPr>
                <w:trHeight w:val="510"/>
                <w:jc w:val="center"/>
              </w:trPr>
              <w:tc>
                <w:tcPr>
                  <w:tcW w:w="846" w:type="dxa"/>
                  <w:vAlign w:val="center"/>
                </w:tcPr>
                <w:p w14:paraId="2E720A9F"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89</w:t>
                  </w:r>
                </w:p>
              </w:tc>
              <w:tc>
                <w:tcPr>
                  <w:tcW w:w="1399" w:type="dxa"/>
                  <w:vAlign w:val="center"/>
                </w:tcPr>
                <w:p w14:paraId="680E3CF1" w14:textId="77777777" w:rsidR="0023648B" w:rsidRDefault="00EF0A9C">
                  <w:pPr>
                    <w:rPr>
                      <w:rFonts w:ascii="仿宋" w:eastAsia="仿宋" w:hAnsi="仿宋"/>
                      <w:b/>
                      <w:sz w:val="22"/>
                    </w:rPr>
                  </w:pPr>
                  <w:r>
                    <w:rPr>
                      <w:rFonts w:ascii="仿宋" w:eastAsia="仿宋" w:hAnsi="仿宋" w:hint="eastAsia"/>
                      <w:color w:val="000000" w:themeColor="text1"/>
                      <w:sz w:val="22"/>
                    </w:rPr>
                    <w:t>单通趟门荷台柜(4)</w:t>
                  </w:r>
                </w:p>
              </w:tc>
              <w:tc>
                <w:tcPr>
                  <w:tcW w:w="5918" w:type="dxa"/>
                  <w:vAlign w:val="center"/>
                </w:tcPr>
                <w:p w14:paraId="0544D8D3" w14:textId="77777777" w:rsidR="0023648B" w:rsidRDefault="00EF0A9C">
                  <w:pPr>
                    <w:rPr>
                      <w:rFonts w:ascii="仿宋" w:eastAsia="仿宋" w:hAnsi="仿宋"/>
                      <w:sz w:val="22"/>
                    </w:rPr>
                  </w:pPr>
                  <w:r>
                    <w:rPr>
                      <w:rFonts w:ascii="仿宋" w:eastAsia="仿宋" w:hAnsi="仿宋" w:hint="eastAsia"/>
                      <w:color w:val="000000" w:themeColor="text1"/>
                      <w:sz w:val="22"/>
                    </w:rPr>
                    <w:t>89.1规格mm（±10%）:900*760*800+150背;</w:t>
                  </w:r>
                  <w:r>
                    <w:rPr>
                      <w:rFonts w:ascii="仿宋" w:eastAsia="仿宋" w:hAnsi="仿宋" w:hint="eastAsia"/>
                      <w:color w:val="000000" w:themeColor="text1"/>
                      <w:sz w:val="22"/>
                    </w:rPr>
                    <w:br/>
                    <w:t>89.2材料：面板采用1.5mm（±0.1mm）厚304#不锈钢板,层板为1.0mm（±0.1mm）厚304#不锈钢板；侧板、门为304#1.0mm（±0.1mm）厚不锈钢板；加强筋为1.2mm（±0.1mm）厚不锈钢板；</w:t>
                  </w:r>
                  <w:r>
                    <w:rPr>
                      <w:rFonts w:ascii="仿宋" w:eastAsia="仿宋" w:hAnsi="仿宋" w:hint="eastAsia"/>
                      <w:color w:val="000000" w:themeColor="text1"/>
                      <w:sz w:val="22"/>
                    </w:rPr>
                    <w:br/>
                    <w:t>89.3脚为重力脚；</w:t>
                  </w:r>
                  <w:r>
                    <w:rPr>
                      <w:rFonts w:ascii="仿宋" w:eastAsia="仿宋" w:hAnsi="仿宋" w:hint="eastAsia"/>
                      <w:color w:val="000000" w:themeColor="text1"/>
                      <w:sz w:val="22"/>
                    </w:rPr>
                    <w:br/>
                    <w:t>89.4背板与台面之前需要做R6或R9圆弧角处理；</w:t>
                  </w:r>
                </w:p>
              </w:tc>
            </w:tr>
            <w:tr w:rsidR="0023648B" w14:paraId="51B907D3" w14:textId="77777777">
              <w:trPr>
                <w:trHeight w:val="510"/>
                <w:jc w:val="center"/>
              </w:trPr>
              <w:tc>
                <w:tcPr>
                  <w:tcW w:w="846" w:type="dxa"/>
                  <w:vAlign w:val="center"/>
                </w:tcPr>
                <w:p w14:paraId="2B59171F"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90</w:t>
                  </w:r>
                </w:p>
              </w:tc>
              <w:tc>
                <w:tcPr>
                  <w:tcW w:w="1399" w:type="dxa"/>
                  <w:vAlign w:val="center"/>
                </w:tcPr>
                <w:p w14:paraId="13D8C68C" w14:textId="77777777" w:rsidR="0023648B" w:rsidRDefault="00EF0A9C">
                  <w:pPr>
                    <w:rPr>
                      <w:rFonts w:ascii="仿宋" w:eastAsia="仿宋" w:hAnsi="仿宋"/>
                      <w:b/>
                      <w:sz w:val="22"/>
                    </w:rPr>
                  </w:pPr>
                  <w:r>
                    <w:rPr>
                      <w:rFonts w:ascii="仿宋" w:eastAsia="仿宋" w:hAnsi="仿宋" w:hint="eastAsia"/>
                      <w:color w:val="000000" w:themeColor="text1"/>
                      <w:sz w:val="22"/>
                    </w:rPr>
                    <w:t>单通趟门荷台柜(5)</w:t>
                  </w:r>
                </w:p>
              </w:tc>
              <w:tc>
                <w:tcPr>
                  <w:tcW w:w="5918" w:type="dxa"/>
                  <w:vAlign w:val="center"/>
                </w:tcPr>
                <w:p w14:paraId="7E45AADE" w14:textId="77777777" w:rsidR="0023648B" w:rsidRDefault="00EF0A9C">
                  <w:pPr>
                    <w:rPr>
                      <w:rFonts w:ascii="仿宋" w:eastAsia="仿宋" w:hAnsi="仿宋"/>
                      <w:sz w:val="22"/>
                    </w:rPr>
                  </w:pPr>
                  <w:r>
                    <w:rPr>
                      <w:rFonts w:ascii="仿宋" w:eastAsia="仿宋" w:hAnsi="仿宋" w:hint="eastAsia"/>
                      <w:color w:val="000000" w:themeColor="text1"/>
                      <w:sz w:val="22"/>
                    </w:rPr>
                    <w:t>90.1规格mm（±10%）:700*760*800+150背;</w:t>
                  </w:r>
                  <w:r>
                    <w:rPr>
                      <w:rFonts w:ascii="仿宋" w:eastAsia="仿宋" w:hAnsi="仿宋" w:hint="eastAsia"/>
                      <w:color w:val="000000" w:themeColor="text1"/>
                      <w:sz w:val="22"/>
                    </w:rPr>
                    <w:br/>
                    <w:t>90.2材料：面板采用1.5mm（±0.1mm）厚304#不锈钢板,层板为1.0mm（±0.1mm）厚304#不锈钢板；侧板、门为304#1.0mm（±0.1mm）厚不锈钢板，加强筋为1.2mm（±0.1mm）厚不锈钢板；</w:t>
                  </w:r>
                  <w:r>
                    <w:rPr>
                      <w:rFonts w:ascii="仿宋" w:eastAsia="仿宋" w:hAnsi="仿宋" w:hint="eastAsia"/>
                      <w:color w:val="000000" w:themeColor="text1"/>
                      <w:sz w:val="22"/>
                    </w:rPr>
                    <w:br/>
                    <w:t>90.3脚为重力脚；</w:t>
                  </w:r>
                  <w:r>
                    <w:rPr>
                      <w:rFonts w:ascii="仿宋" w:eastAsia="仿宋" w:hAnsi="仿宋" w:hint="eastAsia"/>
                      <w:color w:val="000000" w:themeColor="text1"/>
                      <w:sz w:val="22"/>
                    </w:rPr>
                    <w:br/>
                    <w:t>90.4背板与台面之前需要做R6或R9圆弧角处理；</w:t>
                  </w:r>
                </w:p>
              </w:tc>
            </w:tr>
            <w:tr w:rsidR="0023648B" w14:paraId="588F8C78" w14:textId="77777777">
              <w:trPr>
                <w:trHeight w:val="510"/>
                <w:jc w:val="center"/>
              </w:trPr>
              <w:tc>
                <w:tcPr>
                  <w:tcW w:w="846" w:type="dxa"/>
                  <w:vAlign w:val="center"/>
                </w:tcPr>
                <w:p w14:paraId="426E0930"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91</w:t>
                  </w:r>
                </w:p>
              </w:tc>
              <w:tc>
                <w:tcPr>
                  <w:tcW w:w="1399" w:type="dxa"/>
                  <w:vAlign w:val="center"/>
                </w:tcPr>
                <w:p w14:paraId="1263409F" w14:textId="77777777" w:rsidR="0023648B" w:rsidRDefault="00EF0A9C">
                  <w:pPr>
                    <w:rPr>
                      <w:rFonts w:ascii="仿宋" w:eastAsia="仿宋" w:hAnsi="仿宋"/>
                      <w:b/>
                      <w:sz w:val="22"/>
                    </w:rPr>
                  </w:pPr>
                  <w:r>
                    <w:rPr>
                      <w:rFonts w:ascii="仿宋" w:eastAsia="仿宋" w:hAnsi="仿宋" w:hint="eastAsia"/>
                      <w:color w:val="000000" w:themeColor="text1"/>
                      <w:sz w:val="22"/>
                    </w:rPr>
                    <w:t>挂墙双层架(1)</w:t>
                  </w:r>
                </w:p>
              </w:tc>
              <w:tc>
                <w:tcPr>
                  <w:tcW w:w="5918" w:type="dxa"/>
                  <w:vAlign w:val="center"/>
                </w:tcPr>
                <w:p w14:paraId="04B2C07F" w14:textId="77777777" w:rsidR="0023648B" w:rsidRDefault="00EF0A9C">
                  <w:pPr>
                    <w:rPr>
                      <w:rFonts w:ascii="仿宋" w:eastAsia="仿宋" w:hAnsi="仿宋"/>
                      <w:sz w:val="22"/>
                    </w:rPr>
                  </w:pPr>
                  <w:r>
                    <w:rPr>
                      <w:rFonts w:ascii="仿宋" w:eastAsia="仿宋" w:hAnsi="仿宋" w:hint="eastAsia"/>
                      <w:color w:val="000000" w:themeColor="text1"/>
                      <w:sz w:val="22"/>
                    </w:rPr>
                    <w:t>91.1规格mm（±10%）;2000*300*600;</w:t>
                  </w:r>
                  <w:r>
                    <w:rPr>
                      <w:rFonts w:ascii="仿宋" w:eastAsia="仿宋" w:hAnsi="仿宋" w:hint="eastAsia"/>
                      <w:color w:val="000000" w:themeColor="text1"/>
                      <w:sz w:val="22"/>
                    </w:rPr>
                    <w:br/>
                    <w:t xml:space="preserve">91.2材料;采用304#1.2mm（±0.1mm）厚不锈钢板；     </w:t>
                  </w:r>
                  <w:r>
                    <w:rPr>
                      <w:rFonts w:ascii="仿宋" w:eastAsia="仿宋" w:hAnsi="仿宋" w:hint="eastAsia"/>
                      <w:color w:val="000000" w:themeColor="text1"/>
                      <w:sz w:val="22"/>
                    </w:rPr>
                    <w:br/>
                    <w:t>91.3整体支撑架用1.0mm（±0.1mm）厚不锈钢制作；</w:t>
                  </w:r>
                </w:p>
              </w:tc>
            </w:tr>
            <w:tr w:rsidR="0023648B" w14:paraId="75B1AEE5" w14:textId="77777777">
              <w:trPr>
                <w:trHeight w:val="510"/>
                <w:jc w:val="center"/>
              </w:trPr>
              <w:tc>
                <w:tcPr>
                  <w:tcW w:w="846" w:type="dxa"/>
                  <w:vAlign w:val="center"/>
                </w:tcPr>
                <w:p w14:paraId="160CCA9D"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92</w:t>
                  </w:r>
                </w:p>
              </w:tc>
              <w:tc>
                <w:tcPr>
                  <w:tcW w:w="1399" w:type="dxa"/>
                  <w:vAlign w:val="center"/>
                </w:tcPr>
                <w:p w14:paraId="03C5958C" w14:textId="77777777" w:rsidR="0023648B" w:rsidRDefault="00EF0A9C">
                  <w:pPr>
                    <w:rPr>
                      <w:rFonts w:ascii="仿宋" w:eastAsia="仿宋" w:hAnsi="仿宋"/>
                      <w:b/>
                      <w:sz w:val="22"/>
                    </w:rPr>
                  </w:pPr>
                  <w:r>
                    <w:rPr>
                      <w:rFonts w:ascii="仿宋" w:eastAsia="仿宋" w:hAnsi="仿宋" w:hint="eastAsia"/>
                      <w:color w:val="000000" w:themeColor="text1"/>
                      <w:sz w:val="22"/>
                    </w:rPr>
                    <w:t>挂墙双层架(2)</w:t>
                  </w:r>
                </w:p>
              </w:tc>
              <w:tc>
                <w:tcPr>
                  <w:tcW w:w="5918" w:type="dxa"/>
                  <w:vAlign w:val="center"/>
                </w:tcPr>
                <w:p w14:paraId="4E06CB4A" w14:textId="77777777" w:rsidR="0023648B" w:rsidRDefault="00EF0A9C">
                  <w:pPr>
                    <w:rPr>
                      <w:rFonts w:ascii="仿宋" w:eastAsia="仿宋" w:hAnsi="仿宋"/>
                      <w:sz w:val="22"/>
                    </w:rPr>
                  </w:pPr>
                  <w:r>
                    <w:rPr>
                      <w:rFonts w:ascii="仿宋" w:eastAsia="仿宋" w:hAnsi="仿宋" w:hint="eastAsia"/>
                      <w:color w:val="000000" w:themeColor="text1"/>
                      <w:sz w:val="22"/>
                    </w:rPr>
                    <w:t>92.1规格mm（±10%）;1800*300*600;</w:t>
                  </w:r>
                  <w:r>
                    <w:rPr>
                      <w:rFonts w:ascii="仿宋" w:eastAsia="仿宋" w:hAnsi="仿宋" w:hint="eastAsia"/>
                      <w:color w:val="000000" w:themeColor="text1"/>
                      <w:sz w:val="22"/>
                    </w:rPr>
                    <w:br/>
                    <w:t xml:space="preserve">92.2材料;采用304#1.2mm（±0.1mm）厚不锈钢板；    </w:t>
                  </w:r>
                  <w:r>
                    <w:rPr>
                      <w:rFonts w:ascii="仿宋" w:eastAsia="仿宋" w:hAnsi="仿宋" w:hint="eastAsia"/>
                      <w:color w:val="000000" w:themeColor="text1"/>
                      <w:sz w:val="22"/>
                    </w:rPr>
                    <w:br/>
                  </w:r>
                  <w:r>
                    <w:rPr>
                      <w:rFonts w:ascii="仿宋" w:eastAsia="仿宋" w:hAnsi="仿宋" w:hint="eastAsia"/>
                      <w:color w:val="000000" w:themeColor="text1"/>
                      <w:sz w:val="22"/>
                    </w:rPr>
                    <w:lastRenderedPageBreak/>
                    <w:t>92.3整体支撑架用1.0mm(±0.1mm)厚不锈钢制作;</w:t>
                  </w:r>
                </w:p>
              </w:tc>
            </w:tr>
            <w:tr w:rsidR="0023648B" w14:paraId="05155C92" w14:textId="77777777">
              <w:trPr>
                <w:trHeight w:val="510"/>
                <w:jc w:val="center"/>
              </w:trPr>
              <w:tc>
                <w:tcPr>
                  <w:tcW w:w="846" w:type="dxa"/>
                  <w:vAlign w:val="center"/>
                </w:tcPr>
                <w:p w14:paraId="3C8F7F4D"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lastRenderedPageBreak/>
                    <w:t>93</w:t>
                  </w:r>
                </w:p>
              </w:tc>
              <w:tc>
                <w:tcPr>
                  <w:tcW w:w="1399" w:type="dxa"/>
                  <w:vAlign w:val="center"/>
                </w:tcPr>
                <w:p w14:paraId="68138D67" w14:textId="77777777" w:rsidR="0023648B" w:rsidRDefault="00EF0A9C">
                  <w:pPr>
                    <w:rPr>
                      <w:rFonts w:ascii="仿宋" w:eastAsia="仿宋" w:hAnsi="仿宋"/>
                      <w:b/>
                      <w:sz w:val="22"/>
                    </w:rPr>
                  </w:pPr>
                  <w:r>
                    <w:rPr>
                      <w:rFonts w:ascii="仿宋" w:eastAsia="仿宋" w:hAnsi="仿宋" w:hint="eastAsia"/>
                      <w:color w:val="000000" w:themeColor="text1"/>
                      <w:sz w:val="22"/>
                    </w:rPr>
                    <w:t>八格售饭柜</w:t>
                  </w:r>
                </w:p>
              </w:tc>
              <w:tc>
                <w:tcPr>
                  <w:tcW w:w="5918" w:type="dxa"/>
                  <w:vAlign w:val="center"/>
                </w:tcPr>
                <w:p w14:paraId="51249FDA" w14:textId="77777777" w:rsidR="0023648B" w:rsidRDefault="00EF0A9C">
                  <w:pPr>
                    <w:rPr>
                      <w:rFonts w:ascii="仿宋" w:eastAsia="仿宋" w:hAnsi="仿宋"/>
                      <w:sz w:val="22"/>
                    </w:rPr>
                  </w:pPr>
                  <w:r>
                    <w:rPr>
                      <w:rFonts w:ascii="仿宋" w:eastAsia="仿宋" w:hAnsi="仿宋" w:hint="eastAsia"/>
                      <w:color w:val="000000" w:themeColor="text1"/>
                      <w:sz w:val="22"/>
                    </w:rPr>
                    <w:t>93.1规格mm（±10%）：1500*700*800;</w:t>
                  </w:r>
                  <w:r>
                    <w:rPr>
                      <w:rFonts w:ascii="仿宋" w:eastAsia="仿宋" w:hAnsi="仿宋" w:hint="eastAsia"/>
                      <w:color w:val="000000" w:themeColor="text1"/>
                      <w:sz w:val="22"/>
                    </w:rPr>
                    <w:br/>
                    <w:t>93.2材料：面板采用304#1.5mm（±0.1mm）厚不锈钢板；冲孔板为304#1.2mm（±0.1mm）厚ϕ6mm不锈钢板、侧板、门为304#0.8mm（±0.1mm）厚不锈钢板;加强筋为1.2mm（±0.1mm）厚不锈钢；</w:t>
                  </w:r>
                  <w:r>
                    <w:rPr>
                      <w:rFonts w:ascii="仿宋" w:eastAsia="仿宋" w:hAnsi="仿宋" w:hint="eastAsia"/>
                      <w:color w:val="000000" w:themeColor="text1"/>
                      <w:sz w:val="22"/>
                    </w:rPr>
                    <w:br/>
                    <w:t>93.3配发热丝、温感、温控;</w:t>
                  </w:r>
                </w:p>
              </w:tc>
            </w:tr>
            <w:tr w:rsidR="0023648B" w14:paraId="4C76404D" w14:textId="77777777">
              <w:trPr>
                <w:trHeight w:val="510"/>
                <w:jc w:val="center"/>
              </w:trPr>
              <w:tc>
                <w:tcPr>
                  <w:tcW w:w="846" w:type="dxa"/>
                  <w:vAlign w:val="center"/>
                </w:tcPr>
                <w:p w14:paraId="1F8CEF82"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94</w:t>
                  </w:r>
                </w:p>
              </w:tc>
              <w:tc>
                <w:tcPr>
                  <w:tcW w:w="1399" w:type="dxa"/>
                  <w:vAlign w:val="center"/>
                </w:tcPr>
                <w:p w14:paraId="7CCD16FB" w14:textId="77777777" w:rsidR="0023648B" w:rsidRDefault="00EF0A9C">
                  <w:pPr>
                    <w:rPr>
                      <w:rFonts w:ascii="仿宋" w:eastAsia="仿宋" w:hAnsi="仿宋"/>
                      <w:b/>
                      <w:sz w:val="22"/>
                    </w:rPr>
                  </w:pPr>
                  <w:r>
                    <w:rPr>
                      <w:rFonts w:ascii="仿宋" w:eastAsia="仿宋" w:hAnsi="仿宋" w:hint="eastAsia"/>
                      <w:color w:val="000000" w:themeColor="text1"/>
                      <w:sz w:val="22"/>
                    </w:rPr>
                    <w:t>1/2GN盆连盖</w:t>
                  </w:r>
                </w:p>
              </w:tc>
              <w:tc>
                <w:tcPr>
                  <w:tcW w:w="5918" w:type="dxa"/>
                  <w:vAlign w:val="center"/>
                </w:tcPr>
                <w:p w14:paraId="62F78355" w14:textId="77777777" w:rsidR="0023648B" w:rsidRDefault="00EF0A9C">
                  <w:pPr>
                    <w:rPr>
                      <w:rFonts w:ascii="仿宋" w:eastAsia="仿宋" w:hAnsi="仿宋"/>
                      <w:sz w:val="22"/>
                    </w:rPr>
                  </w:pPr>
                  <w:r>
                    <w:rPr>
                      <w:rFonts w:ascii="仿宋" w:eastAsia="仿宋" w:hAnsi="仿宋" w:hint="eastAsia"/>
                      <w:color w:val="000000" w:themeColor="text1"/>
                      <w:sz w:val="22"/>
                    </w:rPr>
                    <w:t>94.1规格mm（±10%）：326*265*100;</w:t>
                  </w:r>
                  <w:r>
                    <w:rPr>
                      <w:rFonts w:ascii="仿宋" w:eastAsia="仿宋" w:hAnsi="仿宋" w:hint="eastAsia"/>
                      <w:color w:val="000000" w:themeColor="text1"/>
                      <w:sz w:val="22"/>
                    </w:rPr>
                    <w:br/>
                    <w:t>94.2材料：板采用304#1.0mm（±0.1mm）厚不锈钢;</w:t>
                  </w:r>
                </w:p>
              </w:tc>
            </w:tr>
            <w:tr w:rsidR="0023648B" w14:paraId="58082D4C" w14:textId="77777777">
              <w:trPr>
                <w:trHeight w:val="510"/>
                <w:jc w:val="center"/>
              </w:trPr>
              <w:tc>
                <w:tcPr>
                  <w:tcW w:w="846" w:type="dxa"/>
                  <w:vAlign w:val="center"/>
                </w:tcPr>
                <w:p w14:paraId="6F8D9D71"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95</w:t>
                  </w:r>
                </w:p>
              </w:tc>
              <w:tc>
                <w:tcPr>
                  <w:tcW w:w="1399" w:type="dxa"/>
                  <w:vAlign w:val="center"/>
                </w:tcPr>
                <w:p w14:paraId="26DDDF3B" w14:textId="77777777" w:rsidR="0023648B" w:rsidRDefault="00EF0A9C">
                  <w:pPr>
                    <w:rPr>
                      <w:rFonts w:ascii="仿宋" w:eastAsia="仿宋" w:hAnsi="仿宋"/>
                      <w:b/>
                      <w:sz w:val="22"/>
                    </w:rPr>
                  </w:pPr>
                  <w:r>
                    <w:rPr>
                      <w:rFonts w:ascii="仿宋" w:eastAsia="仿宋" w:hAnsi="仿宋" w:hint="eastAsia"/>
                      <w:color w:val="000000" w:themeColor="text1"/>
                      <w:sz w:val="22"/>
                    </w:rPr>
                    <w:t>蒸菜台</w:t>
                  </w:r>
                </w:p>
              </w:tc>
              <w:tc>
                <w:tcPr>
                  <w:tcW w:w="5918" w:type="dxa"/>
                  <w:vAlign w:val="center"/>
                </w:tcPr>
                <w:p w14:paraId="28C9928E" w14:textId="77777777" w:rsidR="0023648B" w:rsidRDefault="00EF0A9C">
                  <w:pPr>
                    <w:rPr>
                      <w:rFonts w:ascii="仿宋" w:eastAsia="仿宋" w:hAnsi="仿宋"/>
                      <w:sz w:val="22"/>
                    </w:rPr>
                  </w:pPr>
                  <w:r>
                    <w:rPr>
                      <w:rFonts w:ascii="仿宋" w:eastAsia="仿宋" w:hAnsi="仿宋" w:hint="eastAsia"/>
                      <w:color w:val="000000" w:themeColor="text1"/>
                      <w:sz w:val="22"/>
                    </w:rPr>
                    <w:t>95.1规格mm（±10%）：1500*700*800;</w:t>
                  </w:r>
                  <w:r>
                    <w:rPr>
                      <w:rFonts w:ascii="仿宋" w:eastAsia="仿宋" w:hAnsi="仿宋" w:hint="eastAsia"/>
                      <w:color w:val="000000" w:themeColor="text1"/>
                      <w:sz w:val="22"/>
                    </w:rPr>
                    <w:br/>
                    <w:t>95.2材料：面板采用304#1.5mm（±0.1mm）厚不锈钢板；冲孔板为304#1.2mm（±0.1mm）厚ϕ6mm不锈钢板、侧板、门为304#0.8mm（±0.1mm）厚不锈钢板;加强筋为1.2mm（±0.1mm）厚不锈钢；</w:t>
                  </w:r>
                  <w:r>
                    <w:rPr>
                      <w:rFonts w:ascii="仿宋" w:eastAsia="仿宋" w:hAnsi="仿宋" w:hint="eastAsia"/>
                      <w:color w:val="000000" w:themeColor="text1"/>
                      <w:sz w:val="22"/>
                    </w:rPr>
                    <w:br/>
                    <w:t>95.3配发热丝、温感、温控;</w:t>
                  </w:r>
                </w:p>
              </w:tc>
            </w:tr>
            <w:tr w:rsidR="0023648B" w14:paraId="4A4DA5E9" w14:textId="77777777">
              <w:trPr>
                <w:trHeight w:val="510"/>
                <w:jc w:val="center"/>
              </w:trPr>
              <w:tc>
                <w:tcPr>
                  <w:tcW w:w="846" w:type="dxa"/>
                  <w:vAlign w:val="center"/>
                </w:tcPr>
                <w:p w14:paraId="4CBEA309"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96</w:t>
                  </w:r>
                </w:p>
              </w:tc>
              <w:tc>
                <w:tcPr>
                  <w:tcW w:w="1399" w:type="dxa"/>
                  <w:vAlign w:val="center"/>
                </w:tcPr>
                <w:p w14:paraId="488175B9" w14:textId="77777777" w:rsidR="0023648B" w:rsidRDefault="00EF0A9C">
                  <w:pPr>
                    <w:rPr>
                      <w:rFonts w:ascii="仿宋" w:eastAsia="仿宋" w:hAnsi="仿宋"/>
                      <w:b/>
                      <w:sz w:val="22"/>
                    </w:rPr>
                  </w:pPr>
                  <w:r>
                    <w:rPr>
                      <w:rFonts w:ascii="仿宋" w:eastAsia="仿宋" w:hAnsi="仿宋" w:hint="eastAsia"/>
                      <w:color w:val="000000" w:themeColor="text1"/>
                      <w:sz w:val="22"/>
                    </w:rPr>
                    <w:t>饭桶保温车</w:t>
                  </w:r>
                </w:p>
              </w:tc>
              <w:tc>
                <w:tcPr>
                  <w:tcW w:w="5918" w:type="dxa"/>
                  <w:vAlign w:val="center"/>
                </w:tcPr>
                <w:p w14:paraId="298E11CD" w14:textId="77777777" w:rsidR="0023648B" w:rsidRDefault="00EF0A9C">
                  <w:pPr>
                    <w:rPr>
                      <w:rFonts w:ascii="仿宋" w:eastAsia="仿宋" w:hAnsi="仿宋"/>
                      <w:sz w:val="22"/>
                    </w:rPr>
                  </w:pPr>
                  <w:r>
                    <w:rPr>
                      <w:rFonts w:ascii="仿宋" w:eastAsia="仿宋" w:hAnsi="仿宋" w:hint="eastAsia"/>
                      <w:color w:val="000000" w:themeColor="text1"/>
                      <w:sz w:val="22"/>
                    </w:rPr>
                    <w:t>96.1规格mm（±10%）：600*700*800;</w:t>
                  </w:r>
                  <w:r>
                    <w:rPr>
                      <w:rFonts w:ascii="仿宋" w:eastAsia="仿宋" w:hAnsi="仿宋" w:hint="eastAsia"/>
                      <w:color w:val="000000" w:themeColor="text1"/>
                      <w:sz w:val="22"/>
                    </w:rPr>
                    <w:br/>
                    <w:t>96.2材料：面板采用304#1.5mm（±0.1mm）厚不锈钢板；冲孔板为304#1.2mm（±0.1mm）厚ϕ6mm不锈钢板、侧板、门为304#0.8mm（±0.1mm）厚不锈钢板;加强筋为1.2mm（±0.1mm）厚不锈钢；</w:t>
                  </w:r>
                  <w:r>
                    <w:rPr>
                      <w:rFonts w:ascii="仿宋" w:eastAsia="仿宋" w:hAnsi="仿宋" w:hint="eastAsia"/>
                      <w:color w:val="000000" w:themeColor="text1"/>
                      <w:sz w:val="22"/>
                    </w:rPr>
                    <w:br/>
                    <w:t>96.3配发热丝、温感、温控、4个万向轮，两个带刹车;</w:t>
                  </w:r>
                </w:p>
              </w:tc>
            </w:tr>
            <w:tr w:rsidR="0023648B" w14:paraId="5CC97CEB" w14:textId="77777777">
              <w:trPr>
                <w:trHeight w:val="510"/>
                <w:jc w:val="center"/>
              </w:trPr>
              <w:tc>
                <w:tcPr>
                  <w:tcW w:w="846" w:type="dxa"/>
                  <w:vAlign w:val="center"/>
                </w:tcPr>
                <w:p w14:paraId="1FE2BD94"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97</w:t>
                  </w:r>
                </w:p>
              </w:tc>
              <w:tc>
                <w:tcPr>
                  <w:tcW w:w="1399" w:type="dxa"/>
                  <w:vAlign w:val="center"/>
                </w:tcPr>
                <w:p w14:paraId="588F99C0" w14:textId="77777777" w:rsidR="0023648B" w:rsidRDefault="00EF0A9C">
                  <w:pPr>
                    <w:rPr>
                      <w:rFonts w:ascii="仿宋" w:eastAsia="仿宋" w:hAnsi="仿宋"/>
                      <w:b/>
                      <w:sz w:val="22"/>
                    </w:rPr>
                  </w:pPr>
                  <w:r>
                    <w:rPr>
                      <w:rFonts w:ascii="仿宋" w:eastAsia="仿宋" w:hAnsi="仿宋" w:hint="eastAsia"/>
                      <w:color w:val="000000" w:themeColor="text1"/>
                      <w:sz w:val="22"/>
                    </w:rPr>
                    <w:t>电磁牛肉面汤锅</w:t>
                  </w:r>
                </w:p>
              </w:tc>
              <w:tc>
                <w:tcPr>
                  <w:tcW w:w="5918" w:type="dxa"/>
                  <w:vAlign w:val="center"/>
                </w:tcPr>
                <w:p w14:paraId="180A436D" w14:textId="77777777" w:rsidR="0023648B" w:rsidRDefault="00EF0A9C">
                  <w:pPr>
                    <w:rPr>
                      <w:rFonts w:ascii="仿宋" w:eastAsia="仿宋" w:hAnsi="仿宋"/>
                      <w:sz w:val="22"/>
                    </w:rPr>
                  </w:pPr>
                  <w:r>
                    <w:rPr>
                      <w:rFonts w:ascii="仿宋" w:eastAsia="仿宋" w:hAnsi="仿宋" w:hint="eastAsia"/>
                      <w:color w:val="000000" w:themeColor="text1"/>
                      <w:sz w:val="22"/>
                    </w:rPr>
                    <w:t>97.1规格mm（±10%）：800*800*830</w:t>
                  </w:r>
                  <w:r>
                    <w:rPr>
                      <w:rFonts w:ascii="仿宋" w:eastAsia="仿宋" w:hAnsi="仿宋" w:hint="eastAsia"/>
                      <w:color w:val="000000" w:themeColor="text1"/>
                      <w:sz w:val="22"/>
                    </w:rPr>
                    <w:br/>
                    <w:t xml:space="preserve">97.2功率：≥9kW/380V; </w:t>
                  </w:r>
                  <w:r>
                    <w:rPr>
                      <w:rFonts w:ascii="仿宋" w:eastAsia="仿宋" w:hAnsi="仿宋" w:hint="eastAsia"/>
                      <w:color w:val="000000" w:themeColor="text1"/>
                      <w:sz w:val="22"/>
                    </w:rPr>
                    <w:br/>
                    <w:t>97.3材料：不锈钢框架采用304#1.5mm(±0.1mm）；台面304#1.8mm(±0.1mm）；控制面板304# 1.5mm(±0.1mm）；侧板、背板为304# 1.0mm(±0.1mm）;</w:t>
                  </w:r>
                </w:p>
              </w:tc>
            </w:tr>
            <w:tr w:rsidR="0023648B" w14:paraId="32274846" w14:textId="77777777">
              <w:trPr>
                <w:trHeight w:val="510"/>
                <w:jc w:val="center"/>
              </w:trPr>
              <w:tc>
                <w:tcPr>
                  <w:tcW w:w="846" w:type="dxa"/>
                  <w:vAlign w:val="center"/>
                </w:tcPr>
                <w:p w14:paraId="38CA38C9"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98</w:t>
                  </w:r>
                </w:p>
              </w:tc>
              <w:tc>
                <w:tcPr>
                  <w:tcW w:w="1399" w:type="dxa"/>
                  <w:vAlign w:val="center"/>
                </w:tcPr>
                <w:p w14:paraId="40F142B3" w14:textId="77777777" w:rsidR="0023648B" w:rsidRDefault="00EF0A9C">
                  <w:pPr>
                    <w:rPr>
                      <w:rFonts w:ascii="仿宋" w:eastAsia="仿宋" w:hAnsi="仿宋"/>
                      <w:b/>
                      <w:sz w:val="22"/>
                    </w:rPr>
                  </w:pPr>
                  <w:r>
                    <w:rPr>
                      <w:rFonts w:ascii="仿宋" w:eastAsia="仿宋" w:hAnsi="仿宋" w:hint="eastAsia"/>
                      <w:color w:val="000000" w:themeColor="text1"/>
                      <w:sz w:val="22"/>
                    </w:rPr>
                    <w:t>电磁9头煮面炉</w:t>
                  </w:r>
                </w:p>
              </w:tc>
              <w:tc>
                <w:tcPr>
                  <w:tcW w:w="5918" w:type="dxa"/>
                  <w:vAlign w:val="center"/>
                </w:tcPr>
                <w:p w14:paraId="0298920A" w14:textId="77777777" w:rsidR="0023648B" w:rsidRDefault="00EF0A9C">
                  <w:pPr>
                    <w:rPr>
                      <w:rFonts w:ascii="仿宋" w:eastAsia="仿宋" w:hAnsi="仿宋"/>
                      <w:sz w:val="22"/>
                    </w:rPr>
                  </w:pPr>
                  <w:r>
                    <w:rPr>
                      <w:rFonts w:ascii="仿宋" w:eastAsia="仿宋" w:hAnsi="仿宋" w:hint="eastAsia"/>
                      <w:color w:val="000000" w:themeColor="text1"/>
                      <w:sz w:val="22"/>
                    </w:rPr>
                    <w:t>98.1规格mm（±10%）：800*800*830;</w:t>
                  </w:r>
                  <w:r>
                    <w:rPr>
                      <w:rFonts w:ascii="仿宋" w:eastAsia="仿宋" w:hAnsi="仿宋" w:hint="eastAsia"/>
                      <w:color w:val="000000" w:themeColor="text1"/>
                      <w:sz w:val="22"/>
                    </w:rPr>
                    <w:br/>
                    <w:t xml:space="preserve">98.2功率：≥9kW/380V; </w:t>
                  </w:r>
                  <w:r>
                    <w:rPr>
                      <w:rFonts w:ascii="仿宋" w:eastAsia="仿宋" w:hAnsi="仿宋" w:hint="eastAsia"/>
                      <w:color w:val="000000" w:themeColor="text1"/>
                      <w:sz w:val="22"/>
                    </w:rPr>
                    <w:br/>
                    <w:t>98.3材料：不锈钢框架采用304#1.5mm(±0.1mm）；台面304#1.8mm(±0.1mm）；控制面板  304# 1.5mm(±0.1mm）；侧板、背板304# 1.0mm(±0.1mm）；</w:t>
                  </w:r>
                </w:p>
              </w:tc>
            </w:tr>
            <w:tr w:rsidR="0023648B" w14:paraId="4781CCF9" w14:textId="77777777">
              <w:trPr>
                <w:trHeight w:val="510"/>
                <w:jc w:val="center"/>
              </w:trPr>
              <w:tc>
                <w:tcPr>
                  <w:tcW w:w="846" w:type="dxa"/>
                  <w:vAlign w:val="center"/>
                </w:tcPr>
                <w:p w14:paraId="280C7994"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99</w:t>
                  </w:r>
                </w:p>
              </w:tc>
              <w:tc>
                <w:tcPr>
                  <w:tcW w:w="1399" w:type="dxa"/>
                  <w:vAlign w:val="center"/>
                </w:tcPr>
                <w:p w14:paraId="01A0EC93" w14:textId="77777777" w:rsidR="0023648B" w:rsidRDefault="00EF0A9C">
                  <w:pPr>
                    <w:rPr>
                      <w:rFonts w:ascii="仿宋" w:eastAsia="仿宋" w:hAnsi="仿宋"/>
                      <w:b/>
                      <w:sz w:val="22"/>
                    </w:rPr>
                  </w:pPr>
                  <w:r>
                    <w:rPr>
                      <w:rFonts w:ascii="仿宋" w:eastAsia="仿宋" w:hAnsi="仿宋" w:hint="eastAsia"/>
                      <w:color w:val="000000" w:themeColor="text1"/>
                      <w:sz w:val="22"/>
                    </w:rPr>
                    <w:t>双头电磁保温炉</w:t>
                  </w:r>
                </w:p>
              </w:tc>
              <w:tc>
                <w:tcPr>
                  <w:tcW w:w="5918" w:type="dxa"/>
                  <w:vAlign w:val="center"/>
                </w:tcPr>
                <w:p w14:paraId="15A073A9" w14:textId="77777777" w:rsidR="0023648B" w:rsidRDefault="00EF0A9C">
                  <w:pPr>
                    <w:rPr>
                      <w:rFonts w:ascii="仿宋" w:eastAsia="仿宋" w:hAnsi="仿宋"/>
                      <w:sz w:val="22"/>
                    </w:rPr>
                  </w:pPr>
                  <w:r>
                    <w:rPr>
                      <w:rFonts w:ascii="仿宋" w:eastAsia="仿宋" w:hAnsi="仿宋" w:hint="eastAsia"/>
                      <w:color w:val="000000" w:themeColor="text1"/>
                      <w:sz w:val="22"/>
                    </w:rPr>
                    <w:t>99.1规格mm（±10%）：800*800*830</w:t>
                  </w:r>
                  <w:r>
                    <w:rPr>
                      <w:rFonts w:ascii="仿宋" w:eastAsia="仿宋" w:hAnsi="仿宋" w:hint="eastAsia"/>
                      <w:color w:val="000000" w:themeColor="text1"/>
                      <w:sz w:val="22"/>
                    </w:rPr>
                    <w:br/>
                    <w:t xml:space="preserve">99.2电压: 380V～/50Hz；功率：3kW+3kW    </w:t>
                  </w:r>
                  <w:r>
                    <w:rPr>
                      <w:rFonts w:ascii="仿宋" w:eastAsia="仿宋" w:hAnsi="仿宋" w:hint="eastAsia"/>
                      <w:color w:val="000000" w:themeColor="text1"/>
                      <w:sz w:val="22"/>
                    </w:rPr>
                    <w:br/>
                    <w:t>99.3材料：不锈钢框架采用304#1.5mm(±0.1mm）；台面304#1.8mm(±0.1mm）；控制面板304# 1.5mm(±0.1mm）；侧板、背板304# 1.0mm(±0.1mm）；</w:t>
                  </w:r>
                </w:p>
              </w:tc>
            </w:tr>
            <w:tr w:rsidR="0023648B" w14:paraId="0216E483" w14:textId="77777777">
              <w:trPr>
                <w:trHeight w:val="510"/>
                <w:jc w:val="center"/>
              </w:trPr>
              <w:tc>
                <w:tcPr>
                  <w:tcW w:w="846" w:type="dxa"/>
                  <w:vAlign w:val="center"/>
                </w:tcPr>
                <w:p w14:paraId="59A142BC"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100</w:t>
                  </w:r>
                </w:p>
              </w:tc>
              <w:tc>
                <w:tcPr>
                  <w:tcW w:w="1399" w:type="dxa"/>
                  <w:vAlign w:val="center"/>
                </w:tcPr>
                <w:p w14:paraId="1A8A1964" w14:textId="77777777" w:rsidR="0023648B" w:rsidRDefault="00EF0A9C">
                  <w:pPr>
                    <w:rPr>
                      <w:rFonts w:ascii="仿宋" w:eastAsia="仿宋" w:hAnsi="仿宋"/>
                      <w:b/>
                      <w:sz w:val="22"/>
                    </w:rPr>
                  </w:pPr>
                  <w:r>
                    <w:rPr>
                      <w:rFonts w:ascii="仿宋" w:eastAsia="仿宋" w:hAnsi="仿宋" w:hint="eastAsia"/>
                      <w:color w:val="000000" w:themeColor="text1"/>
                      <w:sz w:val="22"/>
                    </w:rPr>
                    <w:t>工作台柜（1）</w:t>
                  </w:r>
                </w:p>
              </w:tc>
              <w:tc>
                <w:tcPr>
                  <w:tcW w:w="5918" w:type="dxa"/>
                  <w:vAlign w:val="center"/>
                </w:tcPr>
                <w:p w14:paraId="3EFCC4CE" w14:textId="77777777" w:rsidR="0023648B" w:rsidRDefault="00EF0A9C">
                  <w:pPr>
                    <w:rPr>
                      <w:rFonts w:ascii="仿宋" w:eastAsia="仿宋" w:hAnsi="仿宋"/>
                      <w:sz w:val="22"/>
                    </w:rPr>
                  </w:pPr>
                  <w:r>
                    <w:rPr>
                      <w:rFonts w:ascii="仿宋" w:eastAsia="仿宋" w:hAnsi="仿宋" w:hint="eastAsia"/>
                      <w:color w:val="000000" w:themeColor="text1"/>
                      <w:sz w:val="22"/>
                    </w:rPr>
                    <w:t>100.1规格mm（±10%）:1500*800*830;</w:t>
                  </w:r>
                  <w:r>
                    <w:rPr>
                      <w:rFonts w:ascii="仿宋" w:eastAsia="仿宋" w:hAnsi="仿宋" w:hint="eastAsia"/>
                      <w:color w:val="000000" w:themeColor="text1"/>
                      <w:sz w:val="22"/>
                    </w:rPr>
                    <w:br/>
                    <w:t>100.2材料:面板采用304#1.5mm（±0.1mm）厚不锈钢板,层板为304#1.0mm（±0.1mm）厚不锈钢板，竖向立脚为304#38*38*1.2mm（±0.1mm）不锈钢方通;</w:t>
                  </w:r>
                  <w:r>
                    <w:rPr>
                      <w:rFonts w:ascii="仿宋" w:eastAsia="仿宋" w:hAnsi="仿宋" w:hint="eastAsia"/>
                      <w:color w:val="000000" w:themeColor="text1"/>
                      <w:sz w:val="22"/>
                    </w:rPr>
                    <w:br/>
                    <w:t>100.3配全钢可调式子弹脚；</w:t>
                  </w:r>
                </w:p>
              </w:tc>
            </w:tr>
            <w:tr w:rsidR="0023648B" w14:paraId="635BE803" w14:textId="77777777">
              <w:trPr>
                <w:trHeight w:val="510"/>
                <w:jc w:val="center"/>
              </w:trPr>
              <w:tc>
                <w:tcPr>
                  <w:tcW w:w="846" w:type="dxa"/>
                  <w:vAlign w:val="center"/>
                </w:tcPr>
                <w:p w14:paraId="4349289E"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101</w:t>
                  </w:r>
                </w:p>
              </w:tc>
              <w:tc>
                <w:tcPr>
                  <w:tcW w:w="1399" w:type="dxa"/>
                  <w:vAlign w:val="center"/>
                </w:tcPr>
                <w:p w14:paraId="68A803A0" w14:textId="77777777" w:rsidR="0023648B" w:rsidRDefault="00EF0A9C">
                  <w:pPr>
                    <w:rPr>
                      <w:rFonts w:ascii="仿宋" w:eastAsia="仿宋" w:hAnsi="仿宋"/>
                      <w:b/>
                      <w:sz w:val="22"/>
                    </w:rPr>
                  </w:pPr>
                  <w:r>
                    <w:rPr>
                      <w:rFonts w:ascii="仿宋" w:eastAsia="仿宋" w:hAnsi="仿宋" w:hint="eastAsia"/>
                      <w:color w:val="000000" w:themeColor="text1"/>
                      <w:sz w:val="22"/>
                    </w:rPr>
                    <w:t>工作台柜（2）</w:t>
                  </w:r>
                </w:p>
              </w:tc>
              <w:tc>
                <w:tcPr>
                  <w:tcW w:w="5918" w:type="dxa"/>
                  <w:vAlign w:val="center"/>
                </w:tcPr>
                <w:p w14:paraId="109FF3E2" w14:textId="77777777" w:rsidR="0023648B" w:rsidRDefault="00EF0A9C">
                  <w:pPr>
                    <w:rPr>
                      <w:rFonts w:ascii="仿宋" w:eastAsia="仿宋" w:hAnsi="仿宋"/>
                      <w:sz w:val="22"/>
                    </w:rPr>
                  </w:pPr>
                  <w:r>
                    <w:rPr>
                      <w:rFonts w:ascii="仿宋" w:eastAsia="仿宋" w:hAnsi="仿宋" w:hint="eastAsia"/>
                      <w:color w:val="000000" w:themeColor="text1"/>
                      <w:sz w:val="22"/>
                    </w:rPr>
                    <w:t>101.1规格mm（±10%）:1000*800*830;</w:t>
                  </w:r>
                  <w:r>
                    <w:rPr>
                      <w:rFonts w:ascii="仿宋" w:eastAsia="仿宋" w:hAnsi="仿宋" w:hint="eastAsia"/>
                      <w:color w:val="000000" w:themeColor="text1"/>
                      <w:sz w:val="22"/>
                    </w:rPr>
                    <w:br/>
                    <w:t>101.2材料:面板采用304#1.5mm（±0.1mm）厚不锈钢板,层</w:t>
                  </w:r>
                  <w:r>
                    <w:rPr>
                      <w:rFonts w:ascii="仿宋" w:eastAsia="仿宋" w:hAnsi="仿宋" w:hint="eastAsia"/>
                      <w:color w:val="000000" w:themeColor="text1"/>
                      <w:sz w:val="22"/>
                    </w:rPr>
                    <w:lastRenderedPageBreak/>
                    <w:t>板为304#1.0mm（±0.1mm）厚不锈钢板，竖向立脚为304#38*38*1.2mm（±0.1mm）不锈钢方通;</w:t>
                  </w:r>
                  <w:r>
                    <w:rPr>
                      <w:rFonts w:ascii="仿宋" w:eastAsia="仿宋" w:hAnsi="仿宋" w:hint="eastAsia"/>
                      <w:color w:val="000000" w:themeColor="text1"/>
                      <w:sz w:val="22"/>
                    </w:rPr>
                    <w:br/>
                    <w:t>101.3配全钢可调式子弹脚;</w:t>
                  </w:r>
                </w:p>
              </w:tc>
            </w:tr>
            <w:tr w:rsidR="0023648B" w14:paraId="4460F98A" w14:textId="77777777">
              <w:trPr>
                <w:trHeight w:val="510"/>
                <w:jc w:val="center"/>
              </w:trPr>
              <w:tc>
                <w:tcPr>
                  <w:tcW w:w="846" w:type="dxa"/>
                  <w:vAlign w:val="center"/>
                </w:tcPr>
                <w:p w14:paraId="57E09CCC"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lastRenderedPageBreak/>
                    <w:t>102</w:t>
                  </w:r>
                </w:p>
              </w:tc>
              <w:tc>
                <w:tcPr>
                  <w:tcW w:w="1399" w:type="dxa"/>
                  <w:vAlign w:val="center"/>
                </w:tcPr>
                <w:p w14:paraId="5EEC128D" w14:textId="77777777" w:rsidR="0023648B" w:rsidRDefault="00EF0A9C">
                  <w:pPr>
                    <w:rPr>
                      <w:rFonts w:ascii="仿宋" w:eastAsia="仿宋" w:hAnsi="仿宋"/>
                      <w:b/>
                      <w:sz w:val="22"/>
                    </w:rPr>
                  </w:pPr>
                  <w:r>
                    <w:rPr>
                      <w:rFonts w:ascii="仿宋" w:eastAsia="仿宋" w:hAnsi="仿宋" w:hint="eastAsia"/>
                      <w:color w:val="000000" w:themeColor="text1"/>
                      <w:sz w:val="22"/>
                    </w:rPr>
                    <w:t>工作台柜（3）</w:t>
                  </w:r>
                </w:p>
              </w:tc>
              <w:tc>
                <w:tcPr>
                  <w:tcW w:w="5918" w:type="dxa"/>
                  <w:vAlign w:val="center"/>
                </w:tcPr>
                <w:p w14:paraId="2190A043" w14:textId="77777777" w:rsidR="0023648B" w:rsidRDefault="00EF0A9C">
                  <w:pPr>
                    <w:rPr>
                      <w:rFonts w:ascii="仿宋" w:eastAsia="仿宋" w:hAnsi="仿宋"/>
                      <w:sz w:val="22"/>
                    </w:rPr>
                  </w:pPr>
                  <w:r>
                    <w:rPr>
                      <w:rFonts w:ascii="仿宋" w:eastAsia="仿宋" w:hAnsi="仿宋" w:hint="eastAsia"/>
                      <w:color w:val="000000" w:themeColor="text1"/>
                      <w:sz w:val="22"/>
                    </w:rPr>
                    <w:t>102.1规格mm（±10%）:1450*800*830;</w:t>
                  </w:r>
                  <w:r>
                    <w:rPr>
                      <w:rFonts w:ascii="仿宋" w:eastAsia="仿宋" w:hAnsi="仿宋" w:hint="eastAsia"/>
                      <w:color w:val="000000" w:themeColor="text1"/>
                      <w:sz w:val="22"/>
                    </w:rPr>
                    <w:br/>
                    <w:t>102.2材料:面板采用304#1.5mm（±0.1mm）厚不锈钢板,层板为304#1.0mm（±0.1mm）厚不锈钢板，竖向立脚为304#38*38*1.2mm（±0.1mm）不锈钢方通;</w:t>
                  </w:r>
                  <w:r>
                    <w:rPr>
                      <w:rFonts w:ascii="仿宋" w:eastAsia="仿宋" w:hAnsi="仿宋" w:hint="eastAsia"/>
                      <w:color w:val="000000" w:themeColor="text1"/>
                      <w:sz w:val="22"/>
                    </w:rPr>
                    <w:br/>
                    <w:t>102.3配全钢可调式子弹脚;</w:t>
                  </w:r>
                </w:p>
              </w:tc>
            </w:tr>
            <w:tr w:rsidR="0023648B" w14:paraId="3BBFC401" w14:textId="77777777">
              <w:trPr>
                <w:trHeight w:val="510"/>
                <w:jc w:val="center"/>
              </w:trPr>
              <w:tc>
                <w:tcPr>
                  <w:tcW w:w="846" w:type="dxa"/>
                  <w:vAlign w:val="center"/>
                </w:tcPr>
                <w:p w14:paraId="5751FCBF"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103</w:t>
                  </w:r>
                </w:p>
              </w:tc>
              <w:tc>
                <w:tcPr>
                  <w:tcW w:w="1399" w:type="dxa"/>
                  <w:vAlign w:val="center"/>
                </w:tcPr>
                <w:p w14:paraId="7F5A0E83" w14:textId="77777777" w:rsidR="0023648B" w:rsidRDefault="00EF0A9C">
                  <w:pPr>
                    <w:rPr>
                      <w:rFonts w:ascii="仿宋" w:eastAsia="仿宋" w:hAnsi="仿宋"/>
                      <w:b/>
                      <w:sz w:val="22"/>
                    </w:rPr>
                  </w:pPr>
                  <w:r>
                    <w:rPr>
                      <w:rFonts w:ascii="仿宋" w:eastAsia="仿宋" w:hAnsi="仿宋" w:hint="eastAsia"/>
                      <w:color w:val="000000" w:themeColor="text1"/>
                      <w:sz w:val="22"/>
                    </w:rPr>
                    <w:t>工作台柜（4）</w:t>
                  </w:r>
                </w:p>
              </w:tc>
              <w:tc>
                <w:tcPr>
                  <w:tcW w:w="5918" w:type="dxa"/>
                  <w:vAlign w:val="center"/>
                </w:tcPr>
                <w:p w14:paraId="3CEBC3B5" w14:textId="77777777" w:rsidR="0023648B" w:rsidRDefault="00EF0A9C">
                  <w:pPr>
                    <w:rPr>
                      <w:rFonts w:ascii="仿宋" w:eastAsia="仿宋" w:hAnsi="仿宋"/>
                      <w:sz w:val="22"/>
                    </w:rPr>
                  </w:pPr>
                  <w:r>
                    <w:rPr>
                      <w:rFonts w:ascii="仿宋" w:eastAsia="仿宋" w:hAnsi="仿宋" w:hint="eastAsia"/>
                      <w:color w:val="000000" w:themeColor="text1"/>
                      <w:sz w:val="22"/>
                    </w:rPr>
                    <w:t>103.1规格mm（±10%）:500*800*830;</w:t>
                  </w:r>
                  <w:r>
                    <w:rPr>
                      <w:rFonts w:ascii="仿宋" w:eastAsia="仿宋" w:hAnsi="仿宋" w:hint="eastAsia"/>
                      <w:color w:val="000000" w:themeColor="text1"/>
                      <w:sz w:val="22"/>
                    </w:rPr>
                    <w:br/>
                    <w:t>103.2材料:面板采用304#1.5mm（±0.1mm）厚不锈钢板,层板为304#1.0mm（±0.1mm）厚不锈钢板，竖向立脚为304#38*38*1.2mm（±0.1mm）不锈钢方通；</w:t>
                  </w:r>
                  <w:r>
                    <w:rPr>
                      <w:rFonts w:ascii="仿宋" w:eastAsia="仿宋" w:hAnsi="仿宋" w:hint="eastAsia"/>
                      <w:color w:val="000000" w:themeColor="text1"/>
                      <w:sz w:val="22"/>
                    </w:rPr>
                    <w:br/>
                    <w:t>103.3配全钢可调式子弹脚;</w:t>
                  </w:r>
                </w:p>
              </w:tc>
            </w:tr>
            <w:tr w:rsidR="0023648B" w14:paraId="5A4D6CCD" w14:textId="77777777">
              <w:trPr>
                <w:trHeight w:val="510"/>
                <w:jc w:val="center"/>
              </w:trPr>
              <w:tc>
                <w:tcPr>
                  <w:tcW w:w="846" w:type="dxa"/>
                  <w:vAlign w:val="center"/>
                </w:tcPr>
                <w:p w14:paraId="46CF3E9E"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104</w:t>
                  </w:r>
                </w:p>
              </w:tc>
              <w:tc>
                <w:tcPr>
                  <w:tcW w:w="1399" w:type="dxa"/>
                  <w:vAlign w:val="center"/>
                </w:tcPr>
                <w:p w14:paraId="17A20E97" w14:textId="77777777" w:rsidR="0023648B" w:rsidRDefault="00EF0A9C">
                  <w:pPr>
                    <w:rPr>
                      <w:rFonts w:ascii="仿宋" w:eastAsia="仿宋" w:hAnsi="仿宋"/>
                      <w:b/>
                      <w:sz w:val="22"/>
                    </w:rPr>
                  </w:pPr>
                  <w:r>
                    <w:rPr>
                      <w:rFonts w:ascii="仿宋" w:eastAsia="仿宋" w:hAnsi="仿宋" w:hint="eastAsia"/>
                      <w:color w:val="000000" w:themeColor="text1"/>
                      <w:sz w:val="22"/>
                    </w:rPr>
                    <w:t>工作台</w:t>
                  </w:r>
                </w:p>
              </w:tc>
              <w:tc>
                <w:tcPr>
                  <w:tcW w:w="5918" w:type="dxa"/>
                  <w:vAlign w:val="center"/>
                </w:tcPr>
                <w:p w14:paraId="3F166C81" w14:textId="77777777" w:rsidR="0023648B" w:rsidRDefault="00EF0A9C">
                  <w:pPr>
                    <w:rPr>
                      <w:rFonts w:ascii="仿宋" w:eastAsia="仿宋" w:hAnsi="仿宋"/>
                      <w:sz w:val="22"/>
                    </w:rPr>
                  </w:pPr>
                  <w:r>
                    <w:rPr>
                      <w:rFonts w:ascii="仿宋" w:eastAsia="仿宋" w:hAnsi="仿宋" w:hint="eastAsia"/>
                      <w:color w:val="000000" w:themeColor="text1"/>
                      <w:sz w:val="22"/>
                    </w:rPr>
                    <w:t>104.1规格mm（±10%）:800*800*830;</w:t>
                  </w:r>
                  <w:r>
                    <w:rPr>
                      <w:rFonts w:ascii="仿宋" w:eastAsia="仿宋" w:hAnsi="仿宋" w:hint="eastAsia"/>
                      <w:color w:val="000000" w:themeColor="text1"/>
                      <w:sz w:val="22"/>
                    </w:rPr>
                    <w:br/>
                    <w:t>104.2材料:面板采用304#1.5mm（±0.1mm）厚不锈钢板,层板为304#1.0mm（±0.1mm）厚不锈钢板，竖向立脚为304#38*38*1.2mm（±0.1mm）不锈钢方通；</w:t>
                  </w:r>
                  <w:r>
                    <w:rPr>
                      <w:rFonts w:ascii="仿宋" w:eastAsia="仿宋" w:hAnsi="仿宋" w:hint="eastAsia"/>
                      <w:color w:val="000000" w:themeColor="text1"/>
                      <w:sz w:val="22"/>
                    </w:rPr>
                    <w:br/>
                    <w:t>104.3配全钢可调式子弹脚;</w:t>
                  </w:r>
                </w:p>
              </w:tc>
            </w:tr>
            <w:tr w:rsidR="0023648B" w14:paraId="498E65FC" w14:textId="77777777">
              <w:trPr>
                <w:trHeight w:val="510"/>
                <w:jc w:val="center"/>
              </w:trPr>
              <w:tc>
                <w:tcPr>
                  <w:tcW w:w="846" w:type="dxa"/>
                  <w:vAlign w:val="center"/>
                </w:tcPr>
                <w:p w14:paraId="6753C970"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105</w:t>
                  </w:r>
                </w:p>
              </w:tc>
              <w:tc>
                <w:tcPr>
                  <w:tcW w:w="1399" w:type="dxa"/>
                  <w:vAlign w:val="center"/>
                </w:tcPr>
                <w:p w14:paraId="1463CD25" w14:textId="77777777" w:rsidR="0023648B" w:rsidRDefault="00EF0A9C">
                  <w:pPr>
                    <w:rPr>
                      <w:rFonts w:ascii="仿宋" w:eastAsia="仿宋" w:hAnsi="仿宋"/>
                      <w:b/>
                      <w:sz w:val="22"/>
                    </w:rPr>
                  </w:pPr>
                  <w:r>
                    <w:rPr>
                      <w:rFonts w:ascii="仿宋" w:eastAsia="仿宋" w:hAnsi="仿宋" w:hint="eastAsia"/>
                      <w:color w:val="000000" w:themeColor="text1"/>
                      <w:sz w:val="22"/>
                    </w:rPr>
                    <w:t>电磁六头煲仔炉</w:t>
                  </w:r>
                </w:p>
              </w:tc>
              <w:tc>
                <w:tcPr>
                  <w:tcW w:w="5918" w:type="dxa"/>
                  <w:vAlign w:val="center"/>
                </w:tcPr>
                <w:p w14:paraId="53C1B6CB" w14:textId="77777777" w:rsidR="0023648B" w:rsidRDefault="00EF0A9C">
                  <w:pPr>
                    <w:rPr>
                      <w:rFonts w:ascii="仿宋" w:eastAsia="仿宋" w:hAnsi="仿宋"/>
                      <w:sz w:val="22"/>
                    </w:rPr>
                  </w:pPr>
                  <w:r>
                    <w:rPr>
                      <w:rFonts w:ascii="仿宋" w:eastAsia="仿宋" w:hAnsi="仿宋" w:hint="eastAsia"/>
                      <w:color w:val="000000" w:themeColor="text1"/>
                      <w:sz w:val="22"/>
                    </w:rPr>
                    <w:t>105.1规格mm（±10%）：1200*800*830；</w:t>
                  </w:r>
                  <w:r>
                    <w:rPr>
                      <w:rFonts w:ascii="仿宋" w:eastAsia="仿宋" w:hAnsi="仿宋" w:hint="eastAsia"/>
                      <w:color w:val="000000" w:themeColor="text1"/>
                      <w:sz w:val="22"/>
                    </w:rPr>
                    <w:br/>
                    <w:t>105.2总功率: ≥21kW/380V；</w:t>
                  </w:r>
                  <w:r>
                    <w:rPr>
                      <w:rFonts w:ascii="仿宋" w:eastAsia="仿宋" w:hAnsi="仿宋" w:hint="eastAsia"/>
                      <w:color w:val="000000" w:themeColor="text1"/>
                      <w:sz w:val="22"/>
                    </w:rPr>
                    <w:br/>
                    <w:t>105.3材料：台面304#1.8mm(±0.1mm）；控制面板304# 1.5mm(±0.1mm）；侧板、背板304# 1.0mm(±0.1mm）;</w:t>
                  </w:r>
                </w:p>
              </w:tc>
            </w:tr>
            <w:tr w:rsidR="0023648B" w14:paraId="1982C1D7" w14:textId="77777777">
              <w:trPr>
                <w:trHeight w:val="510"/>
                <w:jc w:val="center"/>
              </w:trPr>
              <w:tc>
                <w:tcPr>
                  <w:tcW w:w="846" w:type="dxa"/>
                  <w:vAlign w:val="center"/>
                </w:tcPr>
                <w:p w14:paraId="76EB3F06"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106</w:t>
                  </w:r>
                </w:p>
              </w:tc>
              <w:tc>
                <w:tcPr>
                  <w:tcW w:w="1399" w:type="dxa"/>
                  <w:vAlign w:val="center"/>
                </w:tcPr>
                <w:p w14:paraId="39DDB826" w14:textId="77777777" w:rsidR="0023648B" w:rsidRDefault="00EF0A9C">
                  <w:pPr>
                    <w:rPr>
                      <w:rFonts w:ascii="仿宋" w:eastAsia="仿宋" w:hAnsi="仿宋"/>
                      <w:b/>
                      <w:sz w:val="22"/>
                    </w:rPr>
                  </w:pPr>
                  <w:r>
                    <w:rPr>
                      <w:rFonts w:ascii="仿宋" w:eastAsia="仿宋" w:hAnsi="仿宋" w:hint="eastAsia"/>
                      <w:color w:val="000000" w:themeColor="text1"/>
                      <w:sz w:val="22"/>
                    </w:rPr>
                    <w:t>电磁铁板炉</w:t>
                  </w:r>
                </w:p>
              </w:tc>
              <w:tc>
                <w:tcPr>
                  <w:tcW w:w="5918" w:type="dxa"/>
                  <w:vAlign w:val="center"/>
                </w:tcPr>
                <w:p w14:paraId="09EE6419" w14:textId="77777777" w:rsidR="0023648B" w:rsidRDefault="00EF0A9C">
                  <w:pPr>
                    <w:rPr>
                      <w:rFonts w:ascii="仿宋" w:eastAsia="仿宋" w:hAnsi="仿宋"/>
                      <w:sz w:val="22"/>
                    </w:rPr>
                  </w:pPr>
                  <w:r>
                    <w:rPr>
                      <w:rFonts w:ascii="仿宋" w:eastAsia="仿宋" w:hAnsi="仿宋" w:hint="eastAsia"/>
                      <w:color w:val="000000" w:themeColor="text1"/>
                      <w:sz w:val="22"/>
                    </w:rPr>
                    <w:t>106.1规格mm（±10%）：1200*800*830；</w:t>
                  </w:r>
                  <w:r>
                    <w:rPr>
                      <w:rFonts w:ascii="仿宋" w:eastAsia="仿宋" w:hAnsi="仿宋" w:hint="eastAsia"/>
                      <w:color w:val="000000" w:themeColor="text1"/>
                      <w:sz w:val="22"/>
                    </w:rPr>
                    <w:br/>
                    <w:t>106.2 功率:≥12kW/380V；</w:t>
                  </w:r>
                  <w:r>
                    <w:rPr>
                      <w:rFonts w:ascii="仿宋" w:eastAsia="仿宋" w:hAnsi="仿宋" w:hint="eastAsia"/>
                      <w:color w:val="000000" w:themeColor="text1"/>
                      <w:sz w:val="22"/>
                    </w:rPr>
                    <w:br/>
                    <w:t>106.3材料：不锈钢框架采用304#1.5mm(±0.1mm）、冲压台面304#1.8mm(±0.1mm）、侧板304#1.0mm(±0.1mm）、控制面板304#1.5mm(±0.1mm）；</w:t>
                  </w:r>
                </w:p>
              </w:tc>
            </w:tr>
            <w:tr w:rsidR="0023648B" w14:paraId="71C6F232" w14:textId="77777777">
              <w:trPr>
                <w:trHeight w:val="510"/>
                <w:jc w:val="center"/>
              </w:trPr>
              <w:tc>
                <w:tcPr>
                  <w:tcW w:w="846" w:type="dxa"/>
                  <w:vAlign w:val="center"/>
                </w:tcPr>
                <w:p w14:paraId="485315C5"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107</w:t>
                  </w:r>
                </w:p>
              </w:tc>
              <w:tc>
                <w:tcPr>
                  <w:tcW w:w="1399" w:type="dxa"/>
                  <w:vAlign w:val="center"/>
                </w:tcPr>
                <w:p w14:paraId="3676F70A" w14:textId="77777777" w:rsidR="0023648B" w:rsidRDefault="00EF0A9C">
                  <w:pPr>
                    <w:rPr>
                      <w:rFonts w:ascii="仿宋" w:eastAsia="仿宋" w:hAnsi="仿宋"/>
                      <w:b/>
                      <w:sz w:val="22"/>
                    </w:rPr>
                  </w:pPr>
                  <w:r>
                    <w:rPr>
                      <w:rFonts w:ascii="仿宋" w:eastAsia="仿宋" w:hAnsi="仿宋" w:hint="eastAsia"/>
                      <w:color w:val="000000" w:themeColor="text1"/>
                      <w:sz w:val="22"/>
                    </w:rPr>
                    <w:t>电磁半坑扒炉</w:t>
                  </w:r>
                </w:p>
              </w:tc>
              <w:tc>
                <w:tcPr>
                  <w:tcW w:w="5918" w:type="dxa"/>
                  <w:vAlign w:val="center"/>
                </w:tcPr>
                <w:p w14:paraId="0CF0179F" w14:textId="77777777" w:rsidR="0023648B" w:rsidRDefault="00EF0A9C">
                  <w:pPr>
                    <w:rPr>
                      <w:rFonts w:ascii="仿宋" w:eastAsia="仿宋" w:hAnsi="仿宋"/>
                      <w:sz w:val="22"/>
                    </w:rPr>
                  </w:pPr>
                  <w:r>
                    <w:rPr>
                      <w:rFonts w:ascii="仿宋" w:eastAsia="仿宋" w:hAnsi="仿宋" w:hint="eastAsia"/>
                      <w:color w:val="000000" w:themeColor="text1"/>
                      <w:sz w:val="22"/>
                    </w:rPr>
                    <w:t>107.1规格mm（±10%）：800*800*830；</w:t>
                  </w:r>
                  <w:r>
                    <w:rPr>
                      <w:rFonts w:ascii="仿宋" w:eastAsia="仿宋" w:hAnsi="仿宋" w:hint="eastAsia"/>
                      <w:color w:val="000000" w:themeColor="text1"/>
                      <w:sz w:val="22"/>
                    </w:rPr>
                    <w:br/>
                    <w:t>107.2功率: ≥8kW/380V ；</w:t>
                  </w:r>
                  <w:r>
                    <w:rPr>
                      <w:rFonts w:ascii="仿宋" w:eastAsia="仿宋" w:hAnsi="仿宋" w:hint="eastAsia"/>
                      <w:color w:val="000000" w:themeColor="text1"/>
                      <w:sz w:val="22"/>
                    </w:rPr>
                    <w:br/>
                    <w:t>107.3温度范围区间满足 60℃ ~ 350℃;</w:t>
                  </w:r>
                  <w:r>
                    <w:rPr>
                      <w:rFonts w:ascii="仿宋" w:eastAsia="仿宋" w:hAnsi="仿宋" w:hint="eastAsia"/>
                      <w:color w:val="000000" w:themeColor="text1"/>
                      <w:sz w:val="22"/>
                    </w:rPr>
                    <w:br/>
                    <w:t>107.4材料：不锈钢框架采用304#1.5mm(±0.1mm）、台面304#1.8mm(±0.1mm）、侧板304#1.0mm(±0.1mm）、控制面板304#1.5mm(±0.1mm）;</w:t>
                  </w:r>
                </w:p>
              </w:tc>
            </w:tr>
            <w:tr w:rsidR="0023648B" w14:paraId="18F608DC" w14:textId="77777777">
              <w:trPr>
                <w:trHeight w:val="510"/>
                <w:jc w:val="center"/>
              </w:trPr>
              <w:tc>
                <w:tcPr>
                  <w:tcW w:w="846" w:type="dxa"/>
                  <w:vAlign w:val="center"/>
                </w:tcPr>
                <w:p w14:paraId="78465448"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108</w:t>
                  </w:r>
                </w:p>
              </w:tc>
              <w:tc>
                <w:tcPr>
                  <w:tcW w:w="1399" w:type="dxa"/>
                  <w:vAlign w:val="center"/>
                </w:tcPr>
                <w:p w14:paraId="3D1C528E" w14:textId="77777777" w:rsidR="0023648B" w:rsidRDefault="00EF0A9C">
                  <w:pPr>
                    <w:rPr>
                      <w:rFonts w:ascii="仿宋" w:eastAsia="仿宋" w:hAnsi="仿宋"/>
                      <w:b/>
                      <w:sz w:val="22"/>
                    </w:rPr>
                  </w:pPr>
                  <w:r>
                    <w:rPr>
                      <w:rFonts w:ascii="仿宋" w:eastAsia="仿宋" w:hAnsi="仿宋" w:hint="eastAsia"/>
                      <w:color w:val="000000" w:themeColor="text1"/>
                      <w:sz w:val="22"/>
                    </w:rPr>
                    <w:t>食物保温灯</w:t>
                  </w:r>
                </w:p>
              </w:tc>
              <w:tc>
                <w:tcPr>
                  <w:tcW w:w="5918" w:type="dxa"/>
                  <w:vAlign w:val="center"/>
                </w:tcPr>
                <w:p w14:paraId="0297E9EE" w14:textId="77777777" w:rsidR="0023648B" w:rsidRDefault="00EF0A9C">
                  <w:pPr>
                    <w:rPr>
                      <w:rFonts w:ascii="仿宋" w:eastAsia="仿宋" w:hAnsi="仿宋"/>
                      <w:sz w:val="22"/>
                    </w:rPr>
                  </w:pPr>
                  <w:r>
                    <w:rPr>
                      <w:rFonts w:ascii="仿宋" w:eastAsia="仿宋" w:hAnsi="仿宋" w:hint="eastAsia"/>
                      <w:color w:val="000000" w:themeColor="text1"/>
                      <w:sz w:val="22"/>
                    </w:rPr>
                    <w:t>108.1规格mm（±10%）：290*290*1200-硬杆型;功率：≤250W/220V，电源采用接线位连接；</w:t>
                  </w:r>
                </w:p>
              </w:tc>
            </w:tr>
            <w:tr w:rsidR="0023648B" w14:paraId="1C6EB75F" w14:textId="77777777">
              <w:trPr>
                <w:trHeight w:val="510"/>
                <w:jc w:val="center"/>
              </w:trPr>
              <w:tc>
                <w:tcPr>
                  <w:tcW w:w="846" w:type="dxa"/>
                  <w:vAlign w:val="center"/>
                </w:tcPr>
                <w:p w14:paraId="31BE98A5"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109</w:t>
                  </w:r>
                </w:p>
              </w:tc>
              <w:tc>
                <w:tcPr>
                  <w:tcW w:w="1399" w:type="dxa"/>
                  <w:vAlign w:val="center"/>
                </w:tcPr>
                <w:p w14:paraId="77F2CFAC" w14:textId="77777777" w:rsidR="0023648B" w:rsidRDefault="00EF0A9C">
                  <w:pPr>
                    <w:rPr>
                      <w:rFonts w:ascii="仿宋" w:eastAsia="仿宋" w:hAnsi="仿宋"/>
                      <w:b/>
                      <w:sz w:val="22"/>
                    </w:rPr>
                  </w:pPr>
                  <w:r>
                    <w:rPr>
                      <w:rFonts w:ascii="仿宋" w:eastAsia="仿宋" w:hAnsi="仿宋" w:hint="eastAsia"/>
                      <w:color w:val="000000" w:themeColor="text1"/>
                      <w:sz w:val="22"/>
                    </w:rPr>
                    <w:t>双孔收餐工作柜（1）</w:t>
                  </w:r>
                </w:p>
              </w:tc>
              <w:tc>
                <w:tcPr>
                  <w:tcW w:w="5918" w:type="dxa"/>
                  <w:vAlign w:val="center"/>
                </w:tcPr>
                <w:p w14:paraId="3916029B" w14:textId="77777777" w:rsidR="0023648B" w:rsidRDefault="00EF0A9C">
                  <w:pPr>
                    <w:rPr>
                      <w:rFonts w:ascii="仿宋" w:eastAsia="仿宋" w:hAnsi="仿宋"/>
                      <w:sz w:val="22"/>
                    </w:rPr>
                  </w:pPr>
                  <w:r>
                    <w:rPr>
                      <w:rFonts w:ascii="仿宋" w:eastAsia="仿宋" w:hAnsi="仿宋" w:hint="eastAsia"/>
                      <w:color w:val="000000" w:themeColor="text1"/>
                      <w:sz w:val="22"/>
                    </w:rPr>
                    <w:t>109.1规格mm（±10%）：1570*350*850;</w:t>
                  </w:r>
                  <w:r>
                    <w:rPr>
                      <w:rFonts w:ascii="仿宋" w:eastAsia="仿宋" w:hAnsi="仿宋" w:hint="eastAsia"/>
                      <w:color w:val="000000" w:themeColor="text1"/>
                      <w:sz w:val="22"/>
                    </w:rPr>
                    <w:br/>
                    <w:t>109.2产品功能;分类回收筷勺和纸巾、酸奶盒等，与传送机配套使用；采用双开门设计，投放口带导向边，注;内置垃圾桶需用户自理;</w:t>
                  </w:r>
                </w:p>
              </w:tc>
            </w:tr>
            <w:tr w:rsidR="0023648B" w14:paraId="747C258B" w14:textId="77777777">
              <w:trPr>
                <w:trHeight w:val="510"/>
                <w:jc w:val="center"/>
              </w:trPr>
              <w:tc>
                <w:tcPr>
                  <w:tcW w:w="846" w:type="dxa"/>
                  <w:vAlign w:val="center"/>
                </w:tcPr>
                <w:p w14:paraId="5E7D80CA"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110</w:t>
                  </w:r>
                </w:p>
              </w:tc>
              <w:tc>
                <w:tcPr>
                  <w:tcW w:w="1399" w:type="dxa"/>
                  <w:vAlign w:val="center"/>
                </w:tcPr>
                <w:p w14:paraId="0FC2B7F4" w14:textId="77777777" w:rsidR="0023648B" w:rsidRDefault="00EF0A9C">
                  <w:pPr>
                    <w:rPr>
                      <w:rFonts w:ascii="仿宋" w:eastAsia="仿宋" w:hAnsi="仿宋"/>
                      <w:b/>
                      <w:sz w:val="22"/>
                    </w:rPr>
                  </w:pPr>
                  <w:r>
                    <w:rPr>
                      <w:rFonts w:ascii="仿宋" w:eastAsia="仿宋" w:hAnsi="仿宋" w:hint="eastAsia"/>
                      <w:color w:val="000000" w:themeColor="text1"/>
                      <w:sz w:val="22"/>
                    </w:rPr>
                    <w:t>双孔收餐工作柜（2）</w:t>
                  </w:r>
                </w:p>
              </w:tc>
              <w:tc>
                <w:tcPr>
                  <w:tcW w:w="5918" w:type="dxa"/>
                  <w:vAlign w:val="center"/>
                </w:tcPr>
                <w:p w14:paraId="3C17B4B4" w14:textId="77777777" w:rsidR="0023648B" w:rsidRDefault="00EF0A9C">
                  <w:pPr>
                    <w:rPr>
                      <w:rFonts w:ascii="仿宋" w:eastAsia="仿宋" w:hAnsi="仿宋"/>
                      <w:sz w:val="22"/>
                    </w:rPr>
                  </w:pPr>
                  <w:r>
                    <w:rPr>
                      <w:rFonts w:ascii="仿宋" w:eastAsia="仿宋" w:hAnsi="仿宋" w:hint="eastAsia"/>
                      <w:color w:val="000000" w:themeColor="text1"/>
                      <w:sz w:val="22"/>
                    </w:rPr>
                    <w:t>110.1规格mm（±10%）：1500*350*850;</w:t>
                  </w:r>
                  <w:r>
                    <w:rPr>
                      <w:rFonts w:ascii="仿宋" w:eastAsia="仿宋" w:hAnsi="仿宋" w:hint="eastAsia"/>
                      <w:color w:val="000000" w:themeColor="text1"/>
                      <w:sz w:val="22"/>
                    </w:rPr>
                    <w:br/>
                    <w:t>110.2产品功能;分类回收筷勺和纸巾、酸奶盒等，与传送机配套使用；采用双开门设计，投放口带导向边，注;内置垃圾桶需用户自理;</w:t>
                  </w:r>
                </w:p>
              </w:tc>
            </w:tr>
            <w:tr w:rsidR="0023648B" w14:paraId="011C6B91" w14:textId="77777777">
              <w:trPr>
                <w:trHeight w:val="510"/>
                <w:jc w:val="center"/>
              </w:trPr>
              <w:tc>
                <w:tcPr>
                  <w:tcW w:w="846" w:type="dxa"/>
                  <w:vAlign w:val="center"/>
                </w:tcPr>
                <w:p w14:paraId="59B942A0"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lastRenderedPageBreak/>
                    <w:t>111</w:t>
                  </w:r>
                </w:p>
              </w:tc>
              <w:tc>
                <w:tcPr>
                  <w:tcW w:w="1399" w:type="dxa"/>
                  <w:vAlign w:val="center"/>
                </w:tcPr>
                <w:p w14:paraId="333DDB27" w14:textId="77777777" w:rsidR="0023648B" w:rsidRDefault="00EF0A9C">
                  <w:pPr>
                    <w:rPr>
                      <w:rFonts w:ascii="仿宋" w:eastAsia="仿宋" w:hAnsi="仿宋"/>
                      <w:b/>
                      <w:sz w:val="22"/>
                    </w:rPr>
                  </w:pPr>
                  <w:r>
                    <w:rPr>
                      <w:rFonts w:ascii="仿宋" w:eastAsia="仿宋" w:hAnsi="仿宋" w:hint="eastAsia"/>
                      <w:color w:val="000000" w:themeColor="text1"/>
                      <w:sz w:val="22"/>
                    </w:rPr>
                    <w:t>双孔收餐工作柜（3）</w:t>
                  </w:r>
                </w:p>
              </w:tc>
              <w:tc>
                <w:tcPr>
                  <w:tcW w:w="5918" w:type="dxa"/>
                  <w:vAlign w:val="center"/>
                </w:tcPr>
                <w:p w14:paraId="670D37A4" w14:textId="77777777" w:rsidR="0023648B" w:rsidRDefault="00EF0A9C">
                  <w:pPr>
                    <w:rPr>
                      <w:rFonts w:ascii="仿宋" w:eastAsia="仿宋" w:hAnsi="仿宋"/>
                      <w:sz w:val="22"/>
                    </w:rPr>
                  </w:pPr>
                  <w:r>
                    <w:rPr>
                      <w:rFonts w:ascii="仿宋" w:eastAsia="仿宋" w:hAnsi="仿宋" w:hint="eastAsia"/>
                      <w:color w:val="000000" w:themeColor="text1"/>
                      <w:sz w:val="22"/>
                    </w:rPr>
                    <w:t>111.1规格mm（±10%）：1200*350*850;</w:t>
                  </w:r>
                  <w:r>
                    <w:rPr>
                      <w:rFonts w:ascii="仿宋" w:eastAsia="仿宋" w:hAnsi="仿宋" w:hint="eastAsia"/>
                      <w:color w:val="000000" w:themeColor="text1"/>
                      <w:sz w:val="22"/>
                    </w:rPr>
                    <w:br/>
                    <w:t>111.2产品功能;分类回收筷勺和纸巾、酸奶盒等，与传送机配套使用；采用双开门设计，投放口带导向边，注;内置垃圾桶需用户自理;</w:t>
                  </w:r>
                </w:p>
              </w:tc>
            </w:tr>
            <w:tr w:rsidR="0023648B" w14:paraId="5983BCC3" w14:textId="77777777">
              <w:trPr>
                <w:trHeight w:val="510"/>
                <w:jc w:val="center"/>
              </w:trPr>
              <w:tc>
                <w:tcPr>
                  <w:tcW w:w="846" w:type="dxa"/>
                  <w:vAlign w:val="center"/>
                </w:tcPr>
                <w:p w14:paraId="3A575D1D"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112</w:t>
                  </w:r>
                </w:p>
              </w:tc>
              <w:tc>
                <w:tcPr>
                  <w:tcW w:w="1399" w:type="dxa"/>
                  <w:vAlign w:val="center"/>
                </w:tcPr>
                <w:p w14:paraId="449BE74B" w14:textId="77777777" w:rsidR="0023648B" w:rsidRDefault="00EF0A9C">
                  <w:pPr>
                    <w:rPr>
                      <w:rFonts w:ascii="仿宋" w:eastAsia="仿宋" w:hAnsi="仿宋"/>
                      <w:b/>
                      <w:sz w:val="22"/>
                    </w:rPr>
                  </w:pPr>
                  <w:r>
                    <w:rPr>
                      <w:rFonts w:ascii="仿宋" w:eastAsia="仿宋" w:hAnsi="仿宋" w:hint="eastAsia"/>
                      <w:color w:val="000000" w:themeColor="text1"/>
                      <w:sz w:val="22"/>
                    </w:rPr>
                    <w:t>餐盘回收输送机</w:t>
                  </w:r>
                </w:p>
              </w:tc>
              <w:tc>
                <w:tcPr>
                  <w:tcW w:w="5918" w:type="dxa"/>
                  <w:vAlign w:val="center"/>
                </w:tcPr>
                <w:p w14:paraId="2C0511AC" w14:textId="77777777" w:rsidR="0023648B" w:rsidRDefault="00EF0A9C">
                  <w:pPr>
                    <w:rPr>
                      <w:rFonts w:ascii="仿宋" w:eastAsia="仿宋" w:hAnsi="仿宋"/>
                      <w:sz w:val="22"/>
                    </w:rPr>
                  </w:pPr>
                  <w:r>
                    <w:rPr>
                      <w:rFonts w:ascii="仿宋" w:eastAsia="仿宋" w:hAnsi="仿宋" w:hint="eastAsia"/>
                      <w:color w:val="000000" w:themeColor="text1"/>
                      <w:sz w:val="22"/>
                    </w:rPr>
                    <w:t>112.1 回收传送带1个：</w:t>
                  </w:r>
                  <w:r>
                    <w:rPr>
                      <w:rFonts w:ascii="仿宋" w:eastAsia="仿宋" w:hAnsi="仿宋" w:hint="eastAsia"/>
                      <w:color w:val="000000" w:themeColor="text1"/>
                      <w:sz w:val="22"/>
                    </w:rPr>
                    <w:br/>
                    <w:t>112.1.1规格mm（±10%）：7400*480*850;</w:t>
                  </w:r>
                  <w:r>
                    <w:rPr>
                      <w:rFonts w:ascii="仿宋" w:eastAsia="仿宋" w:hAnsi="仿宋" w:hint="eastAsia"/>
                      <w:color w:val="000000" w:themeColor="text1"/>
                      <w:sz w:val="22"/>
                    </w:rPr>
                    <w:br/>
                    <w:t xml:space="preserve">112.1.2产品功能;通过圆带传送餐具，提高餐具回收效率，高效省时省力；总功率：≥1kW/220V ；   </w:t>
                  </w:r>
                  <w:r>
                    <w:rPr>
                      <w:rFonts w:ascii="仿宋" w:eastAsia="仿宋" w:hAnsi="仿宋" w:hint="eastAsia"/>
                      <w:color w:val="000000" w:themeColor="text1"/>
                      <w:sz w:val="22"/>
                    </w:rPr>
                    <w:br/>
                    <w:t xml:space="preserve">112.1.3传送速度可调节，速度范围满足5～20m/min  ；  </w:t>
                  </w:r>
                  <w:r>
                    <w:rPr>
                      <w:rFonts w:ascii="仿宋" w:eastAsia="仿宋" w:hAnsi="仿宋" w:hint="eastAsia"/>
                      <w:color w:val="000000" w:themeColor="text1"/>
                      <w:sz w:val="22"/>
                    </w:rPr>
                    <w:br/>
                    <w:t>112.1.4两条平行的圆带通过PP驱动轮带动平底托盘在不锈钢台面滑动，从而实现平底托盘直线、水平转弯以及带爬坡传送设计，传送过程无噪音；</w:t>
                  </w:r>
                  <w:r>
                    <w:rPr>
                      <w:rFonts w:ascii="仿宋" w:eastAsia="仿宋" w:hAnsi="仿宋" w:hint="eastAsia"/>
                      <w:color w:val="000000" w:themeColor="text1"/>
                      <w:sz w:val="22"/>
                    </w:rPr>
                    <w:br/>
                    <w:t>112.1.5配置φ18mm聚氨酯圆带，内嵌加强芯，更经久耐用；</w:t>
                  </w:r>
                  <w:r>
                    <w:rPr>
                      <w:rFonts w:ascii="仿宋" w:eastAsia="仿宋" w:hAnsi="仿宋" w:hint="eastAsia"/>
                      <w:color w:val="000000" w:themeColor="text1"/>
                      <w:sz w:val="22"/>
                    </w:rPr>
                    <w:br/>
                    <w:t xml:space="preserve">112.1.6内置双驱动减速电机和变频器；                                                      </w:t>
                  </w:r>
                  <w:r>
                    <w:rPr>
                      <w:rFonts w:ascii="仿宋" w:eastAsia="仿宋" w:hAnsi="仿宋" w:hint="eastAsia"/>
                      <w:color w:val="000000" w:themeColor="text1"/>
                      <w:sz w:val="22"/>
                    </w:rPr>
                    <w:br/>
                    <w:t>112.1.7采用不锈钢材质的托盘导向护边，台面内置残渣篮，清洁方便；</w:t>
                  </w:r>
                  <w:r>
                    <w:rPr>
                      <w:rFonts w:ascii="仿宋" w:eastAsia="仿宋" w:hAnsi="仿宋" w:hint="eastAsia"/>
                      <w:color w:val="000000" w:themeColor="text1"/>
                      <w:sz w:val="22"/>
                    </w:rPr>
                    <w:br/>
                    <w:t xml:space="preserve">112.1.8实时数显传送速度，外置调速电位器，操作可视化；操作面板上配置总电源开关、启动开关、停止开关和急停开关; </w:t>
                  </w:r>
                  <w:r>
                    <w:rPr>
                      <w:rFonts w:ascii="仿宋" w:eastAsia="仿宋" w:hAnsi="仿宋" w:hint="eastAsia"/>
                      <w:color w:val="000000" w:themeColor="text1"/>
                      <w:sz w:val="22"/>
                    </w:rPr>
                    <w:br/>
                    <w:t>112.2 90度转角回收传送带2个：</w:t>
                  </w:r>
                  <w:r>
                    <w:rPr>
                      <w:rFonts w:ascii="仿宋" w:eastAsia="仿宋" w:hAnsi="仿宋" w:hint="eastAsia"/>
                      <w:color w:val="000000" w:themeColor="text1"/>
                      <w:sz w:val="22"/>
                    </w:rPr>
                    <w:br/>
                    <w:t>112.2.1产品功能：通过圆带传送餐具，提高餐具回收效率，自然连接前后传送带，转至下一道工序；</w:t>
                  </w:r>
                  <w:r>
                    <w:rPr>
                      <w:rFonts w:ascii="仿宋" w:eastAsia="仿宋" w:hAnsi="仿宋" w:hint="eastAsia"/>
                      <w:color w:val="000000" w:themeColor="text1"/>
                      <w:sz w:val="22"/>
                    </w:rPr>
                    <w:br/>
                    <w:t>112.2.2总功率：≥1kW/220V；</w:t>
                  </w:r>
                  <w:r>
                    <w:rPr>
                      <w:rFonts w:ascii="仿宋" w:eastAsia="仿宋" w:hAnsi="仿宋" w:hint="eastAsia"/>
                      <w:color w:val="000000" w:themeColor="text1"/>
                      <w:sz w:val="22"/>
                    </w:rPr>
                    <w:br/>
                    <w:t>112.2.3传送速度：5～20m/min的范围；</w:t>
                  </w:r>
                  <w:r>
                    <w:rPr>
                      <w:rFonts w:ascii="仿宋" w:eastAsia="仿宋" w:hAnsi="仿宋" w:hint="eastAsia"/>
                      <w:color w:val="000000" w:themeColor="text1"/>
                      <w:sz w:val="22"/>
                    </w:rPr>
                    <w:br/>
                    <w:t>112.2.4两条平行的圆带通过PP驱动轮带动平底托盘在不锈钢台面滑动，从而实现平底托盘直线、水平转弯以及带爬坡传送设计，传送过程无噪音；</w:t>
                  </w:r>
                  <w:r>
                    <w:rPr>
                      <w:rFonts w:ascii="仿宋" w:eastAsia="仿宋" w:hAnsi="仿宋" w:hint="eastAsia"/>
                      <w:color w:val="000000" w:themeColor="text1"/>
                      <w:sz w:val="22"/>
                    </w:rPr>
                    <w:br/>
                    <w:t>112.2.5配置φ18mm聚氨酯圆带，内嵌加强芯，更经久耐用；</w:t>
                  </w:r>
                  <w:r>
                    <w:rPr>
                      <w:rFonts w:ascii="仿宋" w:eastAsia="仿宋" w:hAnsi="仿宋" w:hint="eastAsia"/>
                      <w:color w:val="000000" w:themeColor="text1"/>
                      <w:sz w:val="22"/>
                    </w:rPr>
                    <w:br/>
                    <w:t xml:space="preserve">112.2.6内置双驱动减速电机和变频器；                                                    </w:t>
                  </w:r>
                  <w:r>
                    <w:rPr>
                      <w:rFonts w:ascii="仿宋" w:eastAsia="仿宋" w:hAnsi="仿宋" w:hint="eastAsia"/>
                      <w:color w:val="000000" w:themeColor="text1"/>
                      <w:sz w:val="22"/>
                    </w:rPr>
                    <w:br/>
                    <w:t>112.2.7采用不锈钢材质的托盘导向护边，台面内置残渣篮，清洁方便；</w:t>
                  </w:r>
                  <w:r>
                    <w:rPr>
                      <w:rFonts w:ascii="仿宋" w:eastAsia="仿宋" w:hAnsi="仿宋" w:hint="eastAsia"/>
                      <w:color w:val="000000" w:themeColor="text1"/>
                      <w:sz w:val="22"/>
                    </w:rPr>
                    <w:br/>
                    <w:t>112.2.8实时数显传送速度，外置调速电位器，操作可视化；</w:t>
                  </w:r>
                  <w:r>
                    <w:rPr>
                      <w:rFonts w:ascii="仿宋" w:eastAsia="仿宋" w:hAnsi="仿宋" w:hint="eastAsia"/>
                      <w:color w:val="000000" w:themeColor="text1"/>
                      <w:sz w:val="22"/>
                    </w:rPr>
                    <w:br/>
                    <w:t>112.2.9操作面板上配置总电源开关、启动开关、停止开关和急停开关；</w:t>
                  </w:r>
                </w:p>
              </w:tc>
            </w:tr>
            <w:tr w:rsidR="0023648B" w14:paraId="1F9167EA" w14:textId="77777777">
              <w:trPr>
                <w:trHeight w:val="510"/>
                <w:jc w:val="center"/>
              </w:trPr>
              <w:tc>
                <w:tcPr>
                  <w:tcW w:w="846" w:type="dxa"/>
                  <w:vAlign w:val="center"/>
                </w:tcPr>
                <w:p w14:paraId="2DED7768"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113</w:t>
                  </w:r>
                </w:p>
              </w:tc>
              <w:tc>
                <w:tcPr>
                  <w:tcW w:w="1399" w:type="dxa"/>
                  <w:vAlign w:val="center"/>
                </w:tcPr>
                <w:p w14:paraId="0A0AA035" w14:textId="77777777" w:rsidR="0023648B" w:rsidRDefault="00EF0A9C">
                  <w:pPr>
                    <w:rPr>
                      <w:rFonts w:ascii="仿宋" w:eastAsia="仿宋" w:hAnsi="仿宋"/>
                      <w:b/>
                      <w:sz w:val="22"/>
                    </w:rPr>
                  </w:pPr>
                  <w:r>
                    <w:rPr>
                      <w:rFonts w:ascii="仿宋" w:eastAsia="仿宋" w:hAnsi="仿宋" w:hint="eastAsia"/>
                      <w:color w:val="000000" w:themeColor="text1"/>
                      <w:sz w:val="22"/>
                    </w:rPr>
                    <w:t>大单星浸泡池（1）</w:t>
                  </w:r>
                </w:p>
              </w:tc>
              <w:tc>
                <w:tcPr>
                  <w:tcW w:w="5918" w:type="dxa"/>
                  <w:vAlign w:val="center"/>
                </w:tcPr>
                <w:p w14:paraId="54B0D969" w14:textId="77777777" w:rsidR="0023648B" w:rsidRDefault="00EF0A9C">
                  <w:pPr>
                    <w:rPr>
                      <w:rFonts w:ascii="仿宋" w:eastAsia="仿宋" w:hAnsi="仿宋"/>
                      <w:sz w:val="22"/>
                    </w:rPr>
                  </w:pPr>
                  <w:r>
                    <w:rPr>
                      <w:rFonts w:ascii="仿宋" w:eastAsia="仿宋" w:hAnsi="仿宋" w:hint="eastAsia"/>
                      <w:color w:val="000000" w:themeColor="text1"/>
                      <w:sz w:val="22"/>
                    </w:rPr>
                    <w:t>113.1规格mm（±10%）:1200*800*850+150背;</w:t>
                  </w:r>
                  <w:r>
                    <w:rPr>
                      <w:rFonts w:ascii="仿宋" w:eastAsia="仿宋" w:hAnsi="仿宋" w:hint="eastAsia"/>
                      <w:color w:val="000000" w:themeColor="text1"/>
                      <w:sz w:val="22"/>
                    </w:rPr>
                    <w:br/>
                    <w:t>113.2材料:面板采用304#1.5mm（±0.1mm）厚不锈钢板,星盆斗为304#1.0mm（±0.1mm）厚不锈钢制成,竖向立脚为304#38*38*1.2mm（±0.1mm）不锈钢方通,横向加固通采用304#30*30mm*1.0mm（±0.1mm）厚不锈钢方通;</w:t>
                  </w:r>
                  <w:r>
                    <w:rPr>
                      <w:rFonts w:ascii="仿宋" w:eastAsia="仿宋" w:hAnsi="仿宋" w:hint="eastAsia"/>
                      <w:color w:val="000000" w:themeColor="text1"/>
                      <w:sz w:val="22"/>
                    </w:rPr>
                    <w:br/>
                    <w:t>113.3背板与台面之前需要做R6或R9圆弧角处理，配全钢可调式子弹脚，配1个单温水龙头（全铜铸造、陶瓷阀芯、不锈钢出水鹅管）；带溢水口及去水线；</w:t>
                  </w:r>
                </w:p>
              </w:tc>
            </w:tr>
            <w:tr w:rsidR="0023648B" w14:paraId="55D58C4D" w14:textId="77777777">
              <w:trPr>
                <w:trHeight w:val="510"/>
                <w:jc w:val="center"/>
              </w:trPr>
              <w:tc>
                <w:tcPr>
                  <w:tcW w:w="846" w:type="dxa"/>
                  <w:vAlign w:val="center"/>
                </w:tcPr>
                <w:p w14:paraId="284C3C86"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114</w:t>
                  </w:r>
                </w:p>
              </w:tc>
              <w:tc>
                <w:tcPr>
                  <w:tcW w:w="1399" w:type="dxa"/>
                  <w:vAlign w:val="center"/>
                </w:tcPr>
                <w:p w14:paraId="0FBAA338" w14:textId="77777777" w:rsidR="0023648B" w:rsidRDefault="00EF0A9C">
                  <w:pPr>
                    <w:rPr>
                      <w:rFonts w:ascii="仿宋" w:eastAsia="仿宋" w:hAnsi="仿宋"/>
                      <w:b/>
                      <w:sz w:val="22"/>
                    </w:rPr>
                  </w:pPr>
                  <w:r>
                    <w:rPr>
                      <w:rFonts w:ascii="仿宋" w:eastAsia="仿宋" w:hAnsi="仿宋" w:hint="eastAsia"/>
                      <w:color w:val="000000" w:themeColor="text1"/>
                      <w:sz w:val="22"/>
                    </w:rPr>
                    <w:t>大单星浸泡池（2）</w:t>
                  </w:r>
                </w:p>
              </w:tc>
              <w:tc>
                <w:tcPr>
                  <w:tcW w:w="5918" w:type="dxa"/>
                  <w:vAlign w:val="center"/>
                </w:tcPr>
                <w:p w14:paraId="06145A36" w14:textId="77777777" w:rsidR="0023648B" w:rsidRDefault="00EF0A9C">
                  <w:pPr>
                    <w:rPr>
                      <w:rFonts w:ascii="仿宋" w:eastAsia="仿宋" w:hAnsi="仿宋"/>
                      <w:sz w:val="22"/>
                    </w:rPr>
                  </w:pPr>
                  <w:r>
                    <w:rPr>
                      <w:rFonts w:ascii="仿宋" w:eastAsia="仿宋" w:hAnsi="仿宋" w:hint="eastAsia"/>
                      <w:color w:val="000000" w:themeColor="text1"/>
                      <w:sz w:val="22"/>
                    </w:rPr>
                    <w:t>114.1规格mm（±10%）:1800*800*850+150背;</w:t>
                  </w:r>
                  <w:r>
                    <w:rPr>
                      <w:rFonts w:ascii="仿宋" w:eastAsia="仿宋" w:hAnsi="仿宋" w:hint="eastAsia"/>
                      <w:color w:val="000000" w:themeColor="text1"/>
                      <w:sz w:val="22"/>
                    </w:rPr>
                    <w:br/>
                    <w:t>114.2材料:面板采用304#1.5mm（±0.1mm）厚不锈钢板,星</w:t>
                  </w:r>
                  <w:r>
                    <w:rPr>
                      <w:rFonts w:ascii="仿宋" w:eastAsia="仿宋" w:hAnsi="仿宋" w:hint="eastAsia"/>
                      <w:color w:val="000000" w:themeColor="text1"/>
                      <w:sz w:val="22"/>
                    </w:rPr>
                    <w:lastRenderedPageBreak/>
                    <w:t>盆斗为304#1.0mm（±0.1mm）厚不锈钢制成,竖向立脚为304#38*38*1.2mm（±0.1mm）不锈钢方通,横向加固通采用304#30*30mm*1.0mm（±0.1mm）厚不锈钢方通;</w:t>
                  </w:r>
                  <w:r>
                    <w:rPr>
                      <w:rFonts w:ascii="仿宋" w:eastAsia="仿宋" w:hAnsi="仿宋" w:hint="eastAsia"/>
                      <w:color w:val="000000" w:themeColor="text1"/>
                      <w:sz w:val="22"/>
                    </w:rPr>
                    <w:br/>
                    <w:t>114.3背板与台面之前需要做R6或R9圆弧角处理，配全钢可调式子弹脚，配1个单温水龙头（全铜铸造、陶瓷阀芯、不锈钢出水鹅管）；带溢水口及去水线；</w:t>
                  </w:r>
                </w:p>
              </w:tc>
            </w:tr>
            <w:tr w:rsidR="0023648B" w14:paraId="497EDF33" w14:textId="77777777">
              <w:trPr>
                <w:trHeight w:val="510"/>
                <w:jc w:val="center"/>
              </w:trPr>
              <w:tc>
                <w:tcPr>
                  <w:tcW w:w="846" w:type="dxa"/>
                  <w:vAlign w:val="center"/>
                </w:tcPr>
                <w:p w14:paraId="7C745922"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lastRenderedPageBreak/>
                    <w:t>115</w:t>
                  </w:r>
                </w:p>
              </w:tc>
              <w:tc>
                <w:tcPr>
                  <w:tcW w:w="1399" w:type="dxa"/>
                  <w:vAlign w:val="center"/>
                </w:tcPr>
                <w:p w14:paraId="168C7486" w14:textId="77777777" w:rsidR="0023648B" w:rsidRDefault="00EF0A9C">
                  <w:pPr>
                    <w:rPr>
                      <w:rFonts w:ascii="仿宋" w:eastAsia="仿宋" w:hAnsi="仿宋"/>
                      <w:b/>
                      <w:sz w:val="22"/>
                    </w:rPr>
                  </w:pPr>
                  <w:r>
                    <w:rPr>
                      <w:rFonts w:ascii="仿宋" w:eastAsia="仿宋" w:hAnsi="仿宋" w:hint="eastAsia"/>
                      <w:color w:val="000000" w:themeColor="text1"/>
                      <w:sz w:val="22"/>
                    </w:rPr>
                    <w:t>长龙式洗碗机</w:t>
                  </w:r>
                </w:p>
              </w:tc>
              <w:tc>
                <w:tcPr>
                  <w:tcW w:w="5918" w:type="dxa"/>
                  <w:vAlign w:val="center"/>
                </w:tcPr>
                <w:p w14:paraId="255F063C" w14:textId="77777777" w:rsidR="0023648B" w:rsidRDefault="00EF0A9C">
                  <w:pPr>
                    <w:rPr>
                      <w:rFonts w:ascii="仿宋" w:eastAsia="仿宋" w:hAnsi="仿宋"/>
                      <w:sz w:val="22"/>
                    </w:rPr>
                  </w:pPr>
                  <w:r>
                    <w:rPr>
                      <w:rFonts w:ascii="仿宋" w:eastAsia="仿宋" w:hAnsi="仿宋" w:hint="eastAsia"/>
                      <w:color w:val="000000" w:themeColor="text1"/>
                      <w:sz w:val="22"/>
                    </w:rPr>
                    <w:t>115.1规格mm（±10%）：4050*914*1950mm ；</w:t>
                  </w:r>
                  <w:r>
                    <w:rPr>
                      <w:rFonts w:ascii="仿宋" w:eastAsia="仿宋" w:hAnsi="仿宋" w:hint="eastAsia"/>
                      <w:color w:val="000000" w:themeColor="text1"/>
                      <w:sz w:val="22"/>
                    </w:rPr>
                    <w:br/>
                    <w:t>115.2产品功能：全自动传送餐具，对碗碟等餐具进行清洗、漂洗和烘干；</w:t>
                  </w:r>
                  <w:r>
                    <w:rPr>
                      <w:rFonts w:ascii="仿宋" w:eastAsia="仿宋" w:hAnsi="仿宋" w:hint="eastAsia"/>
                      <w:color w:val="000000" w:themeColor="text1"/>
                      <w:sz w:val="22"/>
                    </w:rPr>
                    <w:br/>
                    <w:t>115.3组成部分：入口区、清洗区、漂洗区、烘干区和出口区；</w:t>
                  </w:r>
                  <w:r>
                    <w:rPr>
                      <w:rFonts w:ascii="仿宋" w:eastAsia="仿宋" w:hAnsi="仿宋" w:hint="eastAsia"/>
                      <w:color w:val="000000" w:themeColor="text1"/>
                      <w:sz w:val="22"/>
                    </w:rPr>
                    <w:br/>
                    <w:t>115.4洗涤能力：≥5100碟/小时  ；</w:t>
                  </w:r>
                  <w:r>
                    <w:rPr>
                      <w:rFonts w:ascii="仿宋" w:eastAsia="仿宋" w:hAnsi="仿宋" w:hint="eastAsia"/>
                      <w:color w:val="000000" w:themeColor="text1"/>
                      <w:sz w:val="22"/>
                    </w:rPr>
                    <w:br/>
                    <w:t>115.5耗水量：≥270升/小时；</w:t>
                  </w:r>
                  <w:r>
                    <w:rPr>
                      <w:rFonts w:ascii="仿宋" w:eastAsia="仿宋" w:hAnsi="仿宋" w:hint="eastAsia"/>
                      <w:color w:val="000000" w:themeColor="text1"/>
                      <w:sz w:val="22"/>
                    </w:rPr>
                    <w:br/>
                    <w:t xml:space="preserve">115.6总功率：≤60kW；                                                                            </w:t>
                  </w:r>
                  <w:r>
                    <w:rPr>
                      <w:rFonts w:ascii="仿宋" w:eastAsia="仿宋" w:hAnsi="仿宋" w:hint="eastAsia"/>
                      <w:color w:val="000000" w:themeColor="text1"/>
                      <w:sz w:val="22"/>
                    </w:rPr>
                    <w:br/>
                    <w:t xml:space="preserve">115.7整机双层结构，主要材质为304#不锈钢；                                                                  </w:t>
                  </w:r>
                  <w:r>
                    <w:rPr>
                      <w:rFonts w:ascii="仿宋" w:eastAsia="仿宋" w:hAnsi="仿宋" w:hint="eastAsia"/>
                      <w:color w:val="000000" w:themeColor="text1"/>
                      <w:sz w:val="22"/>
                    </w:rPr>
                    <w:br/>
                    <w:t>115.8可视化电子触控面板，实时显示机器工作状态；</w:t>
                  </w:r>
                  <w:r>
                    <w:rPr>
                      <w:rFonts w:ascii="仿宋" w:eastAsia="仿宋" w:hAnsi="仿宋" w:hint="eastAsia"/>
                      <w:color w:val="000000" w:themeColor="text1"/>
                      <w:sz w:val="22"/>
                    </w:rPr>
                    <w:br/>
                    <w:t xml:space="preserve">115.9双速可选洗涤速度，可根据餐具情况自由切换； </w:t>
                  </w:r>
                  <w:r>
                    <w:rPr>
                      <w:rFonts w:ascii="仿宋" w:eastAsia="仿宋" w:hAnsi="仿宋" w:hint="eastAsia"/>
                      <w:color w:val="000000" w:themeColor="text1"/>
                      <w:sz w:val="22"/>
                    </w:rPr>
                    <w:br/>
                    <w:t>115.10水箱容量≥100L；</w:t>
                  </w:r>
                  <w:r>
                    <w:rPr>
                      <w:rFonts w:ascii="仿宋" w:eastAsia="仿宋" w:hAnsi="仿宋" w:hint="eastAsia"/>
                      <w:color w:val="000000" w:themeColor="text1"/>
                      <w:sz w:val="22"/>
                    </w:rPr>
                    <w:br/>
                    <w:t>115.11主洗缸长度≥900mm，单个清洗缸洗臂上面不少于5根，下面不少于4根洗臂，并前后配置侧洗臂；</w:t>
                  </w:r>
                  <w:r>
                    <w:rPr>
                      <w:rFonts w:ascii="仿宋" w:eastAsia="仿宋" w:hAnsi="仿宋" w:hint="eastAsia"/>
                      <w:color w:val="000000" w:themeColor="text1"/>
                      <w:sz w:val="22"/>
                    </w:rPr>
                    <w:br/>
                    <w:t xml:space="preserve">115.12配置侧洗臂，实现360°清洗和漂洗； </w:t>
                  </w:r>
                  <w:r>
                    <w:rPr>
                      <w:rFonts w:ascii="仿宋" w:eastAsia="仿宋" w:hAnsi="仿宋" w:hint="eastAsia"/>
                      <w:color w:val="000000" w:themeColor="text1"/>
                      <w:sz w:val="22"/>
                    </w:rPr>
                    <w:br/>
                    <w:t>115.13不少于两道漂洗节能设计  ，进一步降低机器的运行成本；</w:t>
                  </w:r>
                  <w:r>
                    <w:rPr>
                      <w:rFonts w:ascii="仿宋" w:eastAsia="仿宋" w:hAnsi="仿宋" w:hint="eastAsia"/>
                      <w:color w:val="000000" w:themeColor="text1"/>
                      <w:sz w:val="22"/>
                    </w:rPr>
                    <w:br/>
                    <w:t xml:space="preserve">115.14内循环环绕热风烘干设计；                                                            </w:t>
                  </w:r>
                  <w:r>
                    <w:rPr>
                      <w:rFonts w:ascii="仿宋" w:eastAsia="仿宋" w:hAnsi="仿宋" w:hint="eastAsia"/>
                      <w:color w:val="000000" w:themeColor="text1"/>
                      <w:sz w:val="22"/>
                    </w:rPr>
                    <w:br/>
                    <w:t>▲115.15长龙式洗碗机内胆内壁金属制件依据GB/T26125-2011检测标准，经洗涤物正常使用后的洗碗机金属制件（不锈钢除外）所含有成份未检出铅、镉、汞、六价铬、多溴联苯、多溴二苯醚  ，检测结果符合要求。检测报告要求如下：</w:t>
                  </w:r>
                  <w:r>
                    <w:rPr>
                      <w:rFonts w:ascii="仿宋" w:eastAsia="仿宋" w:hAnsi="仿宋" w:hint="eastAsia"/>
                      <w:color w:val="000000" w:themeColor="text1"/>
                      <w:sz w:val="22"/>
                    </w:rPr>
                    <w:br/>
                    <w:t>（1）提供2023年1月1日至本项目投标截止之日前，第三方检测机构出具的具有CMA标识的合格的检测报告（若相关检测事项不在实施该项检验（检测）的第三方检测机构的CMA资质许可范围内的，该检测报告视为不满足招标文件要求，作负偏离处理。</w:t>
                  </w:r>
                  <w:r>
                    <w:rPr>
                      <w:rFonts w:ascii="仿宋" w:eastAsia="仿宋" w:hAnsi="仿宋" w:hint="eastAsia"/>
                      <w:color w:val="000000" w:themeColor="text1"/>
                      <w:sz w:val="22"/>
                    </w:rPr>
                    <w:br/>
                    <w:t>（2）检验（检测）报告送检单位（委托单位）须是投标人或所投产品制造商（须与分项报价表一致）。</w:t>
                  </w:r>
                  <w:r>
                    <w:rPr>
                      <w:rFonts w:ascii="仿宋" w:eastAsia="仿宋" w:hAnsi="仿宋" w:hint="eastAsia"/>
                      <w:color w:val="000000" w:themeColor="text1"/>
                      <w:sz w:val="22"/>
                    </w:rPr>
                    <w:br/>
                    <w:t>（3）提供检测报告在全国认证认可信息公共服务平台(http：//cx.cnca.cn/)的查询截图。</w:t>
                  </w:r>
                  <w:r>
                    <w:rPr>
                      <w:rFonts w:ascii="仿宋" w:eastAsia="仿宋" w:hAnsi="仿宋" w:hint="eastAsia"/>
                      <w:color w:val="000000" w:themeColor="text1"/>
                      <w:sz w:val="22"/>
                    </w:rPr>
                    <w:br/>
                    <w:t>（4）检测报告中"检测产品名称"与招标文件要求的名称不完全一致的，需提供为同种产品的说明，由评审委员会判定是否符合招标文件要求。若名称不完全一致又未提供说明的，判定为不符合招标文件要求。</w:t>
                  </w:r>
                  <w:r>
                    <w:rPr>
                      <w:rFonts w:ascii="仿宋" w:eastAsia="仿宋" w:hAnsi="仿宋" w:hint="eastAsia"/>
                      <w:color w:val="000000" w:themeColor="text1"/>
                      <w:sz w:val="22"/>
                    </w:rPr>
                    <w:br/>
                    <w:t>▲115.16产品核心配件三相异步电动机依据GB/T4208-2017检测标准，防护等级不低于IP69，【注：IP后两位数值每位数值越大代表防护等级越高，IP后第一个数值代表防尘等级</w:t>
                  </w:r>
                  <w:r>
                    <w:rPr>
                      <w:rFonts w:ascii="仿宋" w:eastAsia="仿宋" w:hAnsi="仿宋" w:hint="eastAsia"/>
                      <w:color w:val="000000" w:themeColor="text1"/>
                      <w:sz w:val="22"/>
                    </w:rPr>
                    <w:lastRenderedPageBreak/>
                    <w:t>（共0-6级，6级最优），第二个数值代表防水等级（共0-9级，9级最优）】,耐潮湿、泄漏电流及电气强度和结构符合要求。检测报告要求如下：</w:t>
                  </w:r>
                  <w:r>
                    <w:rPr>
                      <w:rFonts w:ascii="仿宋" w:eastAsia="仿宋" w:hAnsi="仿宋" w:hint="eastAsia"/>
                      <w:color w:val="000000" w:themeColor="text1"/>
                      <w:sz w:val="22"/>
                    </w:rPr>
                    <w:br/>
                    <w:t>（1）提供2023年1月1日至本项目投标截止之日前，第三方检测机构出具的具有CMA标识的合格的检测报告（若相关检测事项不在实施该项检验（检测）的第三方检测机构的CMA资质许可范围内的，该检测报告视为不满足招标文件要求，作负偏离处理。</w:t>
                  </w:r>
                  <w:r>
                    <w:rPr>
                      <w:rFonts w:ascii="仿宋" w:eastAsia="仿宋" w:hAnsi="仿宋" w:hint="eastAsia"/>
                      <w:color w:val="000000" w:themeColor="text1"/>
                      <w:sz w:val="22"/>
                    </w:rPr>
                    <w:br/>
                    <w:t>（2）检验（检测）报告送检单位（委托单位）须是投标人或所投产品制造商（须与分项报价表一致）。</w:t>
                  </w:r>
                  <w:r>
                    <w:rPr>
                      <w:rFonts w:ascii="仿宋" w:eastAsia="仿宋" w:hAnsi="仿宋" w:hint="eastAsia"/>
                      <w:color w:val="000000" w:themeColor="text1"/>
                      <w:sz w:val="22"/>
                    </w:rPr>
                    <w:br/>
                    <w:t>（3）提供检测报告在全国认证认可信息公共服务平台(http：//cx.cnca.cn/)的查询截图。</w:t>
                  </w:r>
                  <w:r>
                    <w:rPr>
                      <w:rFonts w:ascii="仿宋" w:eastAsia="仿宋" w:hAnsi="仿宋" w:hint="eastAsia"/>
                      <w:color w:val="000000" w:themeColor="text1"/>
                      <w:sz w:val="22"/>
                    </w:rPr>
                    <w:br/>
                    <w:t>（4）检测报告中"检测产品名称"与招标文件要求的名称不完全一致的，需提供为同种产品的说明，由评审委员会判定是否符合招标文件要求。若名称不完全一致又未提供说明的，判定为不符合招标文件要求。</w:t>
                  </w:r>
                  <w:r>
                    <w:rPr>
                      <w:rFonts w:ascii="仿宋" w:eastAsia="仿宋" w:hAnsi="仿宋" w:hint="eastAsia"/>
                      <w:color w:val="000000" w:themeColor="text1"/>
                      <w:sz w:val="22"/>
                    </w:rPr>
                    <w:br/>
                    <w:t>▲115.17提供洗碗机洗臂盐雾试验检测报告，依据GB/T2423.18-2021检测标准，洗碗机洗臂经过≥168小时中性盐雾试验，其表面性能不低于GB/T 6461 -2002表 1 中外观评级（Ra）10级的要求。检测报告要求如下：</w:t>
                  </w:r>
                  <w:r>
                    <w:rPr>
                      <w:rFonts w:ascii="仿宋" w:eastAsia="仿宋" w:hAnsi="仿宋" w:hint="eastAsia"/>
                      <w:color w:val="000000" w:themeColor="text1"/>
                      <w:sz w:val="22"/>
                    </w:rPr>
                    <w:br/>
                    <w:t>（1）提供2023年1月1日至本项目投标截止之日前，第三方检测机构出具的具有CMA标识的合格的检测报告（若相关检测事项不在实施该项检验（检测）的第三方检测机构的CMA资质许可范围内的，该检测报告视为不满足招标文件要求，作负偏离处理。</w:t>
                  </w:r>
                  <w:r>
                    <w:rPr>
                      <w:rFonts w:ascii="仿宋" w:eastAsia="仿宋" w:hAnsi="仿宋" w:hint="eastAsia"/>
                      <w:color w:val="000000" w:themeColor="text1"/>
                      <w:sz w:val="22"/>
                    </w:rPr>
                    <w:br/>
                    <w:t>（2）检验（检测）报告送检单位（委托单位）须是投标人或所投产品制造商（须与分项报价表一致）。</w:t>
                  </w:r>
                  <w:r>
                    <w:rPr>
                      <w:rFonts w:ascii="仿宋" w:eastAsia="仿宋" w:hAnsi="仿宋" w:hint="eastAsia"/>
                      <w:color w:val="000000" w:themeColor="text1"/>
                      <w:sz w:val="22"/>
                    </w:rPr>
                    <w:br/>
                    <w:t>（3）提供检测报告在全国认证认可信息公共服务平台(http：//cx.cnca.cn/)的查询截图。</w:t>
                  </w:r>
                  <w:r>
                    <w:rPr>
                      <w:rFonts w:ascii="仿宋" w:eastAsia="仿宋" w:hAnsi="仿宋" w:hint="eastAsia"/>
                      <w:color w:val="000000" w:themeColor="text1"/>
                      <w:sz w:val="22"/>
                    </w:rPr>
                    <w:br/>
                    <w:t>（4）检测报告中"检测产品名称"与招标文件要求的名称不完全一致的，需提供为同种产品的说明，由评审委员会判定是否符合招标文件要求。若名称不完全一致又未提供说明的，判定为不符合招标文件要求。</w:t>
                  </w:r>
                  <w:r>
                    <w:rPr>
                      <w:rFonts w:ascii="仿宋" w:eastAsia="仿宋" w:hAnsi="仿宋" w:hint="eastAsia"/>
                      <w:color w:val="000000" w:themeColor="text1"/>
                      <w:sz w:val="22"/>
                    </w:rPr>
                    <w:br/>
                    <w:t>115.18提供的长龙式洗碗机依据QB/T 5133-2023(家用和类似用途洗碗机的抗菌、除菌功能技术要求及试验方法)的标准要求，清洁后的餐具应符合GB 14934-2016《食品安全国家标准 消毒餐（饮）具》的要求，不得检测出大肠菌群和沙门氏菌。</w:t>
                  </w:r>
                </w:p>
              </w:tc>
            </w:tr>
            <w:tr w:rsidR="0023648B" w14:paraId="41DCE97A" w14:textId="77777777">
              <w:trPr>
                <w:trHeight w:val="510"/>
                <w:jc w:val="center"/>
              </w:trPr>
              <w:tc>
                <w:tcPr>
                  <w:tcW w:w="846" w:type="dxa"/>
                  <w:vAlign w:val="center"/>
                </w:tcPr>
                <w:p w14:paraId="2345723C"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lastRenderedPageBreak/>
                    <w:t>116</w:t>
                  </w:r>
                </w:p>
              </w:tc>
              <w:tc>
                <w:tcPr>
                  <w:tcW w:w="1399" w:type="dxa"/>
                  <w:vAlign w:val="center"/>
                </w:tcPr>
                <w:p w14:paraId="3A3C1EF2" w14:textId="77777777" w:rsidR="0023648B" w:rsidRDefault="00EF0A9C">
                  <w:pPr>
                    <w:rPr>
                      <w:rFonts w:ascii="仿宋" w:eastAsia="仿宋" w:hAnsi="仿宋"/>
                      <w:b/>
                      <w:sz w:val="22"/>
                    </w:rPr>
                  </w:pPr>
                  <w:r>
                    <w:rPr>
                      <w:rFonts w:ascii="仿宋" w:eastAsia="仿宋" w:hAnsi="仿宋" w:hint="eastAsia"/>
                      <w:color w:val="000000" w:themeColor="text1"/>
                      <w:sz w:val="22"/>
                    </w:rPr>
                    <w:t>牛角罩（1）</w:t>
                  </w:r>
                </w:p>
              </w:tc>
              <w:tc>
                <w:tcPr>
                  <w:tcW w:w="5918" w:type="dxa"/>
                  <w:vAlign w:val="center"/>
                </w:tcPr>
                <w:p w14:paraId="2F7BF7C4" w14:textId="77777777" w:rsidR="0023648B" w:rsidRDefault="00EF0A9C">
                  <w:pPr>
                    <w:rPr>
                      <w:rFonts w:ascii="仿宋" w:eastAsia="仿宋" w:hAnsi="仿宋"/>
                      <w:sz w:val="22"/>
                    </w:rPr>
                  </w:pPr>
                  <w:r>
                    <w:rPr>
                      <w:rFonts w:ascii="仿宋" w:eastAsia="仿宋" w:hAnsi="仿宋" w:hint="eastAsia"/>
                      <w:color w:val="000000" w:themeColor="text1"/>
                      <w:sz w:val="22"/>
                    </w:rPr>
                    <w:t>116.1规格mm（±10%）：600*350*H;</w:t>
                  </w:r>
                  <w:r>
                    <w:rPr>
                      <w:rFonts w:ascii="仿宋" w:eastAsia="仿宋" w:hAnsi="仿宋" w:hint="eastAsia"/>
                      <w:color w:val="000000" w:themeColor="text1"/>
                      <w:sz w:val="22"/>
                    </w:rPr>
                    <w:br/>
                    <w:t>116.2材料;采用304#1.2mm（±0.1mm）厚不锈钢板;</w:t>
                  </w:r>
                  <w:r>
                    <w:rPr>
                      <w:rFonts w:ascii="仿宋" w:eastAsia="仿宋" w:hAnsi="仿宋" w:hint="eastAsia"/>
                      <w:color w:val="000000" w:themeColor="text1"/>
                      <w:sz w:val="22"/>
                    </w:rPr>
                    <w:br/>
                    <w:t>116.3 根据风管实际接口高度连接;</w:t>
                  </w:r>
                </w:p>
              </w:tc>
            </w:tr>
            <w:tr w:rsidR="0023648B" w14:paraId="343159A7" w14:textId="77777777">
              <w:trPr>
                <w:trHeight w:val="510"/>
                <w:jc w:val="center"/>
              </w:trPr>
              <w:tc>
                <w:tcPr>
                  <w:tcW w:w="846" w:type="dxa"/>
                  <w:vAlign w:val="center"/>
                </w:tcPr>
                <w:p w14:paraId="52F5CDE7"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117</w:t>
                  </w:r>
                </w:p>
              </w:tc>
              <w:tc>
                <w:tcPr>
                  <w:tcW w:w="1399" w:type="dxa"/>
                  <w:vAlign w:val="center"/>
                </w:tcPr>
                <w:p w14:paraId="3AE8F5ED" w14:textId="77777777" w:rsidR="0023648B" w:rsidRDefault="00EF0A9C">
                  <w:pPr>
                    <w:rPr>
                      <w:rFonts w:ascii="仿宋" w:eastAsia="仿宋" w:hAnsi="仿宋"/>
                      <w:b/>
                      <w:sz w:val="22"/>
                    </w:rPr>
                  </w:pPr>
                  <w:r>
                    <w:rPr>
                      <w:rFonts w:ascii="仿宋" w:eastAsia="仿宋" w:hAnsi="仿宋" w:hint="eastAsia"/>
                      <w:color w:val="000000" w:themeColor="text1"/>
                      <w:sz w:val="22"/>
                    </w:rPr>
                    <w:t>牛角罩（2）</w:t>
                  </w:r>
                </w:p>
              </w:tc>
              <w:tc>
                <w:tcPr>
                  <w:tcW w:w="5918" w:type="dxa"/>
                  <w:vAlign w:val="center"/>
                </w:tcPr>
                <w:p w14:paraId="162F6B3A" w14:textId="77777777" w:rsidR="0023648B" w:rsidRDefault="00EF0A9C">
                  <w:pPr>
                    <w:rPr>
                      <w:rFonts w:ascii="仿宋" w:eastAsia="仿宋" w:hAnsi="仿宋"/>
                      <w:sz w:val="22"/>
                    </w:rPr>
                  </w:pPr>
                  <w:r>
                    <w:rPr>
                      <w:rFonts w:ascii="仿宋" w:eastAsia="仿宋" w:hAnsi="仿宋" w:hint="eastAsia"/>
                      <w:color w:val="000000" w:themeColor="text1"/>
                      <w:sz w:val="22"/>
                    </w:rPr>
                    <w:t>117.1规格mm（±10%）：600*600*H;</w:t>
                  </w:r>
                  <w:r>
                    <w:rPr>
                      <w:rFonts w:ascii="仿宋" w:eastAsia="仿宋" w:hAnsi="仿宋" w:hint="eastAsia"/>
                      <w:color w:val="000000" w:themeColor="text1"/>
                      <w:sz w:val="22"/>
                    </w:rPr>
                    <w:br/>
                    <w:t>117.2材料：采用304#1.2mm（±0.1mm）厚不锈钢板;</w:t>
                  </w:r>
                  <w:r>
                    <w:rPr>
                      <w:rFonts w:ascii="仿宋" w:eastAsia="仿宋" w:hAnsi="仿宋" w:hint="eastAsia"/>
                      <w:color w:val="000000" w:themeColor="text1"/>
                      <w:sz w:val="22"/>
                    </w:rPr>
                    <w:br/>
                    <w:t>117.3 根据风管实际接口高度连接;</w:t>
                  </w:r>
                </w:p>
              </w:tc>
            </w:tr>
            <w:tr w:rsidR="0023648B" w14:paraId="0991F5DA" w14:textId="77777777">
              <w:trPr>
                <w:trHeight w:val="510"/>
                <w:jc w:val="center"/>
              </w:trPr>
              <w:tc>
                <w:tcPr>
                  <w:tcW w:w="846" w:type="dxa"/>
                  <w:vAlign w:val="center"/>
                </w:tcPr>
                <w:p w14:paraId="64491D61"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lastRenderedPageBreak/>
                    <w:t>118</w:t>
                  </w:r>
                </w:p>
              </w:tc>
              <w:tc>
                <w:tcPr>
                  <w:tcW w:w="1399" w:type="dxa"/>
                  <w:vAlign w:val="center"/>
                </w:tcPr>
                <w:p w14:paraId="63F8F78A" w14:textId="77777777" w:rsidR="0023648B" w:rsidRDefault="00EF0A9C">
                  <w:pPr>
                    <w:rPr>
                      <w:rFonts w:ascii="仿宋" w:eastAsia="仿宋" w:hAnsi="仿宋"/>
                      <w:b/>
                      <w:sz w:val="22"/>
                    </w:rPr>
                  </w:pPr>
                  <w:r>
                    <w:rPr>
                      <w:rFonts w:ascii="仿宋" w:eastAsia="仿宋" w:hAnsi="仿宋" w:hint="eastAsia"/>
                      <w:color w:val="000000" w:themeColor="text1"/>
                      <w:sz w:val="22"/>
                    </w:rPr>
                    <w:t>三星盆水池</w:t>
                  </w:r>
                </w:p>
              </w:tc>
              <w:tc>
                <w:tcPr>
                  <w:tcW w:w="5918" w:type="dxa"/>
                  <w:vAlign w:val="center"/>
                </w:tcPr>
                <w:p w14:paraId="613D5926" w14:textId="77777777" w:rsidR="0023648B" w:rsidRDefault="00EF0A9C">
                  <w:pPr>
                    <w:rPr>
                      <w:rFonts w:ascii="仿宋" w:eastAsia="仿宋" w:hAnsi="仿宋"/>
                      <w:sz w:val="22"/>
                    </w:rPr>
                  </w:pPr>
                  <w:r>
                    <w:rPr>
                      <w:rFonts w:ascii="仿宋" w:eastAsia="仿宋" w:hAnsi="仿宋" w:hint="eastAsia"/>
                      <w:color w:val="000000" w:themeColor="text1"/>
                      <w:sz w:val="22"/>
                    </w:rPr>
                    <w:t>118.1规格mm（±10%）:1800*700*800+150背;</w:t>
                  </w:r>
                  <w:r>
                    <w:rPr>
                      <w:rFonts w:ascii="仿宋" w:eastAsia="仿宋" w:hAnsi="仿宋" w:hint="eastAsia"/>
                      <w:color w:val="000000" w:themeColor="text1"/>
                      <w:sz w:val="22"/>
                    </w:rPr>
                    <w:br/>
                    <w:t>118.2材料:面板采用304#1.5mm（±0.1mm）厚不锈钢板,星盆斗为304#1.0mm（±0.1mm）厚不锈钢制成,竖向立脚为304#38*38*1.2mm（±0.1mm）不锈钢方通,横向加固通采用304#30*30mm*1.0mm（±0.1mm）厚不锈钢方通;</w:t>
                  </w:r>
                  <w:r>
                    <w:rPr>
                      <w:rFonts w:ascii="仿宋" w:eastAsia="仿宋" w:hAnsi="仿宋" w:hint="eastAsia"/>
                      <w:color w:val="000000" w:themeColor="text1"/>
                      <w:sz w:val="22"/>
                    </w:rPr>
                    <w:br/>
                    <w:t>118.3背板与台面之前需要做R6或R9圆弧角处理，配全钢可调式子弹脚，配3个单温水龙头（全铜铸造、陶瓷阀芯、不锈钢出水鹅管）；带溢水口及去水线;</w:t>
                  </w:r>
                </w:p>
              </w:tc>
            </w:tr>
            <w:tr w:rsidR="0023648B" w14:paraId="54BD2DD4" w14:textId="77777777">
              <w:trPr>
                <w:trHeight w:val="510"/>
                <w:jc w:val="center"/>
              </w:trPr>
              <w:tc>
                <w:tcPr>
                  <w:tcW w:w="846" w:type="dxa"/>
                  <w:vAlign w:val="center"/>
                </w:tcPr>
                <w:p w14:paraId="3F916704"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119</w:t>
                  </w:r>
                </w:p>
              </w:tc>
              <w:tc>
                <w:tcPr>
                  <w:tcW w:w="1399" w:type="dxa"/>
                  <w:vAlign w:val="center"/>
                </w:tcPr>
                <w:p w14:paraId="4829CE7B" w14:textId="77777777" w:rsidR="0023648B" w:rsidRDefault="00EF0A9C">
                  <w:pPr>
                    <w:rPr>
                      <w:rFonts w:ascii="仿宋" w:eastAsia="仿宋" w:hAnsi="仿宋"/>
                      <w:b/>
                      <w:sz w:val="22"/>
                    </w:rPr>
                  </w:pPr>
                  <w:r>
                    <w:rPr>
                      <w:rFonts w:ascii="仿宋" w:eastAsia="仿宋" w:hAnsi="仿宋" w:hint="eastAsia"/>
                      <w:color w:val="000000" w:themeColor="text1"/>
                      <w:sz w:val="22"/>
                    </w:rPr>
                    <w:t>单通移门碗柜</w:t>
                  </w:r>
                </w:p>
              </w:tc>
              <w:tc>
                <w:tcPr>
                  <w:tcW w:w="5918" w:type="dxa"/>
                  <w:vAlign w:val="center"/>
                </w:tcPr>
                <w:p w14:paraId="06E33036" w14:textId="77777777" w:rsidR="0023648B" w:rsidRDefault="00EF0A9C">
                  <w:pPr>
                    <w:rPr>
                      <w:rFonts w:ascii="仿宋" w:eastAsia="仿宋" w:hAnsi="仿宋"/>
                      <w:sz w:val="22"/>
                    </w:rPr>
                  </w:pPr>
                  <w:r>
                    <w:rPr>
                      <w:rFonts w:ascii="仿宋" w:eastAsia="仿宋" w:hAnsi="仿宋" w:hint="eastAsia"/>
                      <w:color w:val="000000" w:themeColor="text1"/>
                      <w:sz w:val="22"/>
                    </w:rPr>
                    <w:t xml:space="preserve">119.1规格mm（±10%）:1200*500*1800;                </w:t>
                  </w:r>
                  <w:r>
                    <w:rPr>
                      <w:rFonts w:ascii="仿宋" w:eastAsia="仿宋" w:hAnsi="仿宋" w:hint="eastAsia"/>
                      <w:color w:val="000000" w:themeColor="text1"/>
                      <w:sz w:val="22"/>
                    </w:rPr>
                    <w:br/>
                    <w:t>119.2整体采用304#不锈钢制作；</w:t>
                  </w:r>
                  <w:r>
                    <w:rPr>
                      <w:rFonts w:ascii="仿宋" w:eastAsia="仿宋" w:hAnsi="仿宋" w:hint="eastAsia"/>
                      <w:color w:val="000000" w:themeColor="text1"/>
                      <w:sz w:val="22"/>
                    </w:rPr>
                    <w:br/>
                    <w:t>119.3顶板、层板、底板、侧板均采用1.0mm（±0.1mm）厚不锈钢板制作；</w:t>
                  </w:r>
                  <w:r>
                    <w:rPr>
                      <w:rFonts w:ascii="仿宋" w:eastAsia="仿宋" w:hAnsi="仿宋" w:hint="eastAsia"/>
                      <w:color w:val="000000" w:themeColor="text1"/>
                      <w:sz w:val="22"/>
                    </w:rPr>
                    <w:br/>
                    <w:t>119.4面板厚度1.5mm  （±0.1mm），并用1.0mm（±0.1mm）厚不锈钢板折成加强筋加固；</w:t>
                  </w:r>
                  <w:r>
                    <w:rPr>
                      <w:rFonts w:ascii="仿宋" w:eastAsia="仿宋" w:hAnsi="仿宋" w:hint="eastAsia"/>
                      <w:color w:val="000000" w:themeColor="text1"/>
                      <w:sz w:val="22"/>
                    </w:rPr>
                    <w:br/>
                    <w:t>119.5趟门为双层结构；</w:t>
                  </w:r>
                  <w:r>
                    <w:rPr>
                      <w:rFonts w:ascii="仿宋" w:eastAsia="仿宋" w:hAnsi="仿宋" w:hint="eastAsia"/>
                      <w:color w:val="000000" w:themeColor="text1"/>
                      <w:sz w:val="22"/>
                    </w:rPr>
                    <w:br/>
                    <w:t>119.6配置不锈钢重力脚。</w:t>
                  </w:r>
                </w:p>
              </w:tc>
            </w:tr>
            <w:tr w:rsidR="0023648B" w14:paraId="0B634CFC" w14:textId="77777777">
              <w:trPr>
                <w:trHeight w:val="510"/>
                <w:jc w:val="center"/>
              </w:trPr>
              <w:tc>
                <w:tcPr>
                  <w:tcW w:w="846" w:type="dxa"/>
                  <w:vAlign w:val="center"/>
                </w:tcPr>
                <w:p w14:paraId="78941047"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120</w:t>
                  </w:r>
                </w:p>
              </w:tc>
              <w:tc>
                <w:tcPr>
                  <w:tcW w:w="1399" w:type="dxa"/>
                  <w:vAlign w:val="center"/>
                </w:tcPr>
                <w:p w14:paraId="63417412" w14:textId="77777777" w:rsidR="0023648B" w:rsidRDefault="00EF0A9C">
                  <w:pPr>
                    <w:rPr>
                      <w:rFonts w:ascii="仿宋" w:eastAsia="仿宋" w:hAnsi="仿宋"/>
                      <w:b/>
                      <w:sz w:val="22"/>
                    </w:rPr>
                  </w:pPr>
                  <w:r>
                    <w:rPr>
                      <w:rFonts w:ascii="仿宋" w:eastAsia="仿宋" w:hAnsi="仿宋" w:hint="eastAsia"/>
                      <w:color w:val="000000" w:themeColor="text1"/>
                      <w:sz w:val="22"/>
                    </w:rPr>
                    <w:t>中温不锈钢餐具消毒柜</w:t>
                  </w:r>
                </w:p>
              </w:tc>
              <w:tc>
                <w:tcPr>
                  <w:tcW w:w="5918" w:type="dxa"/>
                  <w:vAlign w:val="center"/>
                </w:tcPr>
                <w:p w14:paraId="610EAF2D" w14:textId="77777777" w:rsidR="0023648B" w:rsidRDefault="00EF0A9C">
                  <w:pPr>
                    <w:rPr>
                      <w:rFonts w:ascii="仿宋" w:eastAsia="仿宋" w:hAnsi="仿宋"/>
                      <w:sz w:val="22"/>
                    </w:rPr>
                  </w:pPr>
                  <w:r>
                    <w:rPr>
                      <w:rFonts w:ascii="仿宋" w:eastAsia="仿宋" w:hAnsi="仿宋" w:hint="eastAsia"/>
                      <w:color w:val="000000" w:themeColor="text1"/>
                      <w:sz w:val="22"/>
                    </w:rPr>
                    <w:t xml:space="preserve">120.1规格mm（±10%）：1400*570*1800; </w:t>
                  </w:r>
                  <w:r>
                    <w:rPr>
                      <w:rFonts w:ascii="仿宋" w:eastAsia="仿宋" w:hAnsi="仿宋" w:hint="eastAsia"/>
                      <w:color w:val="000000" w:themeColor="text1"/>
                      <w:sz w:val="22"/>
                    </w:rPr>
                    <w:br/>
                    <w:t>120.2面板材质：304#不锈钢内外胆，整体发泡；消毒方式：中温消毒热风循环；消毒柜容量：≥800L;</w:t>
                  </w:r>
                </w:p>
              </w:tc>
            </w:tr>
            <w:tr w:rsidR="0023648B" w14:paraId="7E064C60" w14:textId="77777777">
              <w:trPr>
                <w:trHeight w:val="510"/>
                <w:jc w:val="center"/>
              </w:trPr>
              <w:tc>
                <w:tcPr>
                  <w:tcW w:w="846" w:type="dxa"/>
                  <w:vAlign w:val="center"/>
                </w:tcPr>
                <w:p w14:paraId="7B8D07C8"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121</w:t>
                  </w:r>
                </w:p>
              </w:tc>
              <w:tc>
                <w:tcPr>
                  <w:tcW w:w="1399" w:type="dxa"/>
                  <w:vAlign w:val="center"/>
                </w:tcPr>
                <w:p w14:paraId="6C70723F" w14:textId="77777777" w:rsidR="0023648B" w:rsidRDefault="00EF0A9C">
                  <w:pPr>
                    <w:rPr>
                      <w:rFonts w:ascii="仿宋" w:eastAsia="仿宋" w:hAnsi="仿宋"/>
                      <w:b/>
                      <w:sz w:val="22"/>
                    </w:rPr>
                  </w:pPr>
                  <w:r>
                    <w:rPr>
                      <w:rFonts w:ascii="仿宋" w:eastAsia="仿宋" w:hAnsi="仿宋" w:hint="eastAsia"/>
                      <w:color w:val="000000" w:themeColor="text1"/>
                      <w:sz w:val="22"/>
                    </w:rPr>
                    <w:t>热烹调区 面点间-厨房排烟设备 PYY1</w:t>
                  </w:r>
                </w:p>
              </w:tc>
              <w:tc>
                <w:tcPr>
                  <w:tcW w:w="5918" w:type="dxa"/>
                  <w:vAlign w:val="center"/>
                </w:tcPr>
                <w:p w14:paraId="30DBDEFD" w14:textId="77777777" w:rsidR="0023648B" w:rsidRDefault="00EF0A9C">
                  <w:pPr>
                    <w:rPr>
                      <w:rFonts w:ascii="仿宋" w:eastAsia="仿宋" w:hAnsi="仿宋"/>
                      <w:sz w:val="22"/>
                    </w:rPr>
                  </w:pPr>
                  <w:r>
                    <w:rPr>
                      <w:rFonts w:ascii="仿宋" w:eastAsia="仿宋" w:hAnsi="仿宋" w:hint="eastAsia"/>
                      <w:color w:val="000000" w:themeColor="text1"/>
                      <w:sz w:val="22"/>
                    </w:rPr>
                    <w:t>121.1 后倾式离心通风抽风柜-1台：</w:t>
                  </w:r>
                  <w:r>
                    <w:rPr>
                      <w:rFonts w:ascii="仿宋" w:eastAsia="仿宋" w:hAnsi="仿宋" w:hint="eastAsia"/>
                      <w:color w:val="000000" w:themeColor="text1"/>
                      <w:sz w:val="22"/>
                    </w:rPr>
                    <w:br/>
                    <w:t>121.1.1规格：风柜外尺寸≥27" ，后倾式镁铝风机。风量≥32000m³/H，风机压力范围满足区间1000~1800Pa，噪声小于85分贝, 风机效率≥76%；</w:t>
                  </w:r>
                  <w:r>
                    <w:rPr>
                      <w:rFonts w:ascii="仿宋" w:eastAsia="仿宋" w:hAnsi="仿宋" w:hint="eastAsia"/>
                      <w:color w:val="000000" w:themeColor="text1"/>
                      <w:sz w:val="22"/>
                    </w:rPr>
                    <w:br/>
                    <w:t xml:space="preserve">121.1.2离心风柜由12片叶片、前盘及后盘组成，整体喷塑，风机叶片、前盘及中盘材质为铝镁合金焊接制造； </w:t>
                  </w:r>
                  <w:r>
                    <w:rPr>
                      <w:rFonts w:ascii="仿宋" w:eastAsia="仿宋" w:hAnsi="仿宋" w:hint="eastAsia"/>
                      <w:color w:val="000000" w:themeColor="text1"/>
                      <w:sz w:val="22"/>
                    </w:rPr>
                    <w:br/>
                    <w:t>121.1.3 风柜箱体采用≥1.5mm厚镀锌板制作，柜体内壁贴吸音棉及吸音孔板，起到降噪作用，配轴承、皮带、皮带轮。</w:t>
                  </w:r>
                  <w:r>
                    <w:rPr>
                      <w:rFonts w:ascii="仿宋" w:eastAsia="仿宋" w:hAnsi="仿宋" w:hint="eastAsia"/>
                      <w:color w:val="000000" w:themeColor="text1"/>
                      <w:sz w:val="22"/>
                    </w:rPr>
                    <w:br/>
                    <w:t>121.1.4风柜加降噪消音隔音棉；</w:t>
                  </w:r>
                  <w:r>
                    <w:rPr>
                      <w:rFonts w:ascii="仿宋" w:eastAsia="仿宋" w:hAnsi="仿宋" w:hint="eastAsia"/>
                      <w:color w:val="000000" w:themeColor="text1"/>
                      <w:sz w:val="22"/>
                    </w:rPr>
                    <w:br/>
                    <w:t>121.1.5所投产品符合产品标准和技术要求：GB/T 4208-2017 防水等级：不低于IPX6（注：IP后第二位表示防水等级，第二位数值越大表示防水等级越优）;</w:t>
                  </w:r>
                  <w:r>
                    <w:rPr>
                      <w:rFonts w:ascii="仿宋" w:eastAsia="仿宋" w:hAnsi="仿宋" w:hint="eastAsia"/>
                      <w:color w:val="000000" w:themeColor="text1"/>
                      <w:sz w:val="22"/>
                    </w:rPr>
                    <w:br/>
                    <w:t>121.1.6风机依据GB 19761-2020《通风机能效限定值及能效等级》的标准要求，能效等级≥2级，即1级或2级；</w:t>
                  </w:r>
                  <w:r>
                    <w:rPr>
                      <w:rFonts w:ascii="仿宋" w:eastAsia="仿宋" w:hAnsi="仿宋" w:hint="eastAsia"/>
                      <w:color w:val="000000" w:themeColor="text1"/>
                      <w:sz w:val="22"/>
                    </w:rPr>
                    <w:br/>
                    <w:t>121.2 风柜安装座架-1台：规格mm（±10%）：与风柜匹配；材质：6#槽钢材料制作，符合GB/T 706-2016《热轧型钢》标准，做防腐防锈处理；</w:t>
                  </w:r>
                  <w:r>
                    <w:rPr>
                      <w:rFonts w:ascii="仿宋" w:eastAsia="仿宋" w:hAnsi="仿宋" w:hint="eastAsia"/>
                      <w:color w:val="000000" w:themeColor="text1"/>
                      <w:sz w:val="22"/>
                    </w:rPr>
                    <w:br/>
                    <w:t>121.3 风柜电机-1台：电机功率≥15kW/380V，全封闭自扇冷式鼠笼型三相异步电动机；</w:t>
                  </w:r>
                  <w:r>
                    <w:rPr>
                      <w:rFonts w:ascii="仿宋" w:eastAsia="仿宋" w:hAnsi="仿宋" w:hint="eastAsia"/>
                      <w:color w:val="000000" w:themeColor="text1"/>
                      <w:sz w:val="22"/>
                    </w:rPr>
                    <w:br/>
                    <w:t>121.4 变频控制箱- 1台：控制箱功率≥15kW/380V，触摸屏≥7寸 全彩触摸屏控制器；</w:t>
                  </w:r>
                  <w:r>
                    <w:rPr>
                      <w:rFonts w:ascii="仿宋" w:eastAsia="仿宋" w:hAnsi="仿宋" w:hint="eastAsia"/>
                      <w:color w:val="000000" w:themeColor="text1"/>
                      <w:sz w:val="22"/>
                    </w:rPr>
                    <w:br/>
                    <w:t>121.5 PPY-1油烟净化器- 1台：处理风量：≥40000m³/h，净化率≧98%；功率≥2200W/220V；箱体采用碳钢冷轧板加户外烤漆工艺，保障设备使用安全性；机体内部联接处配备密封条；净化器标配液晶数显屏，可通过数显屏上所显示的实</w:t>
                  </w:r>
                  <w:r>
                    <w:rPr>
                      <w:rFonts w:ascii="仿宋" w:eastAsia="仿宋" w:hAnsi="仿宋" w:hint="eastAsia"/>
                      <w:color w:val="000000" w:themeColor="text1"/>
                      <w:sz w:val="22"/>
                    </w:rPr>
                    <w:lastRenderedPageBreak/>
                    <w:t xml:space="preserve">时工作状态来判断设备的状态，提醒用户清洗电场；电源为智能数字显示电频恒压电源； </w:t>
                  </w:r>
                  <w:r>
                    <w:rPr>
                      <w:rFonts w:ascii="仿宋" w:eastAsia="仿宋" w:hAnsi="仿宋" w:hint="eastAsia"/>
                      <w:color w:val="000000" w:themeColor="text1"/>
                      <w:sz w:val="22"/>
                    </w:rPr>
                    <w:br/>
                    <w:t>▲121.5.1 提供产品配件高压绝缘子瓷件的检测报告，依据GB/T 772-2005《高压绝缘子瓷件 技术条件》，内外壁之间在电压65kV，正弦50HZ条件下进行壁厚工频击穿电压试验，检测结果合格。检测报告要求如下：</w:t>
                  </w:r>
                  <w:r>
                    <w:rPr>
                      <w:rFonts w:ascii="仿宋" w:eastAsia="仿宋" w:hAnsi="仿宋" w:hint="eastAsia"/>
                      <w:color w:val="000000" w:themeColor="text1"/>
                      <w:sz w:val="22"/>
                    </w:rPr>
                    <w:br/>
                    <w:t>（1）提供2023年1月1日至本项目投标截止之日前，第三方检测机构出具的具有CMA标识的合格的检测报告（若相关检测事项不在实施该项检验（检测）的第三方检测机构的CMA资质许可范围内的，该检测报告视为不满足招标文件要求，作负偏离处理；</w:t>
                  </w:r>
                  <w:r>
                    <w:rPr>
                      <w:rFonts w:ascii="仿宋" w:eastAsia="仿宋" w:hAnsi="仿宋" w:hint="eastAsia"/>
                      <w:color w:val="000000" w:themeColor="text1"/>
                      <w:sz w:val="22"/>
                    </w:rPr>
                    <w:br/>
                    <w:t>（2）检验（检测）报告送检单位（委托单位）须是投标人或所投产品制造商（须与分项报价表一致）；</w:t>
                  </w:r>
                  <w:r>
                    <w:rPr>
                      <w:rFonts w:ascii="仿宋" w:eastAsia="仿宋" w:hAnsi="仿宋" w:hint="eastAsia"/>
                      <w:color w:val="000000" w:themeColor="text1"/>
                      <w:sz w:val="22"/>
                    </w:rPr>
                    <w:br/>
                    <w:t>（3）提供检测报告在全国认证认可信息公共服务平台(http：//cx.cnca.cn/)的查询截图；</w:t>
                  </w:r>
                  <w:r>
                    <w:rPr>
                      <w:rFonts w:ascii="仿宋" w:eastAsia="仿宋" w:hAnsi="仿宋" w:hint="eastAsia"/>
                      <w:color w:val="000000" w:themeColor="text1"/>
                      <w:sz w:val="22"/>
                    </w:rPr>
                    <w:br/>
                    <w:t>（4）检测报告中"检测产品名称"与招标文件要求的名称不完全一致的，需提供为同种产品的说明，由评审委员会判定是否符合招标文件要求。若名称不完全一致又未提供说明的，判定为不符合招标文件要求；</w:t>
                  </w:r>
                  <w:r>
                    <w:rPr>
                      <w:rFonts w:ascii="仿宋" w:eastAsia="仿宋" w:hAnsi="仿宋" w:hint="eastAsia"/>
                      <w:color w:val="000000" w:themeColor="text1"/>
                      <w:sz w:val="22"/>
                    </w:rPr>
                    <w:br/>
                    <w:t>★121.5.2油烟净化器符合GB18483-2001《饮食业油烟排放标准》的要求；</w:t>
                  </w:r>
                  <w:r>
                    <w:rPr>
                      <w:rFonts w:ascii="仿宋" w:eastAsia="仿宋" w:hAnsi="仿宋" w:hint="eastAsia"/>
                      <w:color w:val="000000" w:themeColor="text1"/>
                      <w:sz w:val="22"/>
                    </w:rPr>
                    <w:br/>
                    <w:t>121.6 处理器支架连座- 1台：规格：与油烟净化器匹配；按净化器实际尺寸现场定制，8#角钢，做防腐防锈处理；</w:t>
                  </w:r>
                  <w:r>
                    <w:rPr>
                      <w:rFonts w:ascii="仿宋" w:eastAsia="仿宋" w:hAnsi="仿宋" w:hint="eastAsia"/>
                      <w:color w:val="000000" w:themeColor="text1"/>
                      <w:sz w:val="22"/>
                    </w:rPr>
                    <w:br/>
                    <w:t>121.7 风柜前端消声器01- 1台：规格：度做，与抽风柜匹配；消声器配合风机使用，金属材料作骨架、外加玻璃布玻璃棉作吸声片；</w:t>
                  </w:r>
                  <w:r>
                    <w:rPr>
                      <w:rFonts w:ascii="仿宋" w:eastAsia="仿宋" w:hAnsi="仿宋" w:hint="eastAsia"/>
                      <w:color w:val="000000" w:themeColor="text1"/>
                      <w:sz w:val="22"/>
                    </w:rPr>
                    <w:br/>
                    <w:t>121.8 风柜后端消声器02- 1台：规格： 度做，与抽风柜匹配；消声器配合风机使用，金属材料作骨架、外加玻璃布玻璃棉作吸声片；</w:t>
                  </w:r>
                  <w:r>
                    <w:rPr>
                      <w:rFonts w:ascii="仿宋" w:eastAsia="仿宋" w:hAnsi="仿宋" w:hint="eastAsia"/>
                      <w:color w:val="000000" w:themeColor="text1"/>
                      <w:sz w:val="22"/>
                    </w:rPr>
                    <w:br/>
                    <w:t>121.9 PYY-1活性炭除味器- 1台：规格：度做，与抽风柜匹配；外壳静电烤漆；</w:t>
                  </w:r>
                  <w:r>
                    <w:rPr>
                      <w:rFonts w:ascii="仿宋" w:eastAsia="仿宋" w:hAnsi="仿宋" w:hint="eastAsia"/>
                      <w:color w:val="000000" w:themeColor="text1"/>
                      <w:sz w:val="22"/>
                    </w:rPr>
                    <w:br/>
                    <w:t>121.10 304#不锈钢排油烟管- 32㎡: 规格mm（±10%）：800*1250；材料采用304#不锈钢1.2mm（±0.1mm）制作；</w:t>
                  </w:r>
                  <w:r>
                    <w:rPr>
                      <w:rFonts w:ascii="仿宋" w:eastAsia="仿宋" w:hAnsi="仿宋" w:hint="eastAsia"/>
                      <w:color w:val="000000" w:themeColor="text1"/>
                      <w:sz w:val="22"/>
                    </w:rPr>
                    <w:br/>
                    <w:t>121.11 304#150度不锈钢防火阀- 1个：规格mm（±10%）：800*1250；材料采用304#1.2mm（±0.1mm）不锈钢制作；</w:t>
                  </w:r>
                  <w:r>
                    <w:rPr>
                      <w:rFonts w:ascii="仿宋" w:eastAsia="仿宋" w:hAnsi="仿宋" w:hint="eastAsia"/>
                      <w:color w:val="000000" w:themeColor="text1"/>
                      <w:sz w:val="22"/>
                    </w:rPr>
                    <w:br/>
                    <w:t>121.12 304# 出风口不锈钢弯头连防虫网- 1个：规格mm（±10%）：800*1250;材料采用304#1.2mm（±0.1mm）不锈钢制作；</w:t>
                  </w:r>
                  <w:r>
                    <w:rPr>
                      <w:rFonts w:ascii="仿宋" w:eastAsia="仿宋" w:hAnsi="仿宋" w:hint="eastAsia"/>
                      <w:color w:val="000000" w:themeColor="text1"/>
                      <w:sz w:val="22"/>
                    </w:rPr>
                    <w:br/>
                    <w:t>121.13 避震弹簧- 4个：规格：配套风机；阻尼弹簧减震器;</w:t>
                  </w:r>
                  <w:r>
                    <w:rPr>
                      <w:rFonts w:ascii="仿宋" w:eastAsia="仿宋" w:hAnsi="仿宋" w:hint="eastAsia"/>
                      <w:color w:val="000000" w:themeColor="text1"/>
                      <w:sz w:val="22"/>
                    </w:rPr>
                    <w:br/>
                    <w:t>121.14 软接- 2个：规格：度做与现场匹配；双层防火帆布；</w:t>
                  </w:r>
                  <w:r>
                    <w:rPr>
                      <w:rFonts w:ascii="仿宋" w:eastAsia="仿宋" w:hAnsi="仿宋" w:hint="eastAsia"/>
                      <w:color w:val="000000" w:themeColor="text1"/>
                      <w:sz w:val="22"/>
                    </w:rPr>
                    <w:br/>
                    <w:t>121.15 电机线路接驳- 1项：1米内接驳；</w:t>
                  </w:r>
                  <w:r>
                    <w:rPr>
                      <w:rFonts w:ascii="仿宋" w:eastAsia="仿宋" w:hAnsi="仿宋" w:hint="eastAsia"/>
                      <w:color w:val="000000" w:themeColor="text1"/>
                      <w:sz w:val="22"/>
                    </w:rPr>
                    <w:br/>
                    <w:t>121.16 防火隔音玻璃棉-50㎡：</w:t>
                  </w:r>
                  <w:r>
                    <w:rPr>
                      <w:rFonts w:ascii="仿宋" w:eastAsia="仿宋" w:hAnsi="仿宋" w:hint="eastAsia"/>
                      <w:color w:val="000000" w:themeColor="text1"/>
                      <w:sz w:val="22"/>
                    </w:rPr>
                    <w:br/>
                    <w:t>121.16.1 规格mm（±10%）：50mm，现场度做；</w:t>
                  </w:r>
                  <w:r>
                    <w:rPr>
                      <w:rFonts w:ascii="仿宋" w:eastAsia="仿宋" w:hAnsi="仿宋" w:hint="eastAsia"/>
                      <w:color w:val="000000" w:themeColor="text1"/>
                      <w:sz w:val="22"/>
                    </w:rPr>
                    <w:br/>
                    <w:t>★121.16.2 材质：防火性能依据GB 8624-2012达到A级；</w:t>
                  </w:r>
                  <w:r>
                    <w:rPr>
                      <w:rFonts w:ascii="仿宋" w:eastAsia="仿宋" w:hAnsi="仿宋" w:hint="eastAsia"/>
                      <w:color w:val="000000" w:themeColor="text1"/>
                      <w:sz w:val="22"/>
                    </w:rPr>
                    <w:br/>
                  </w:r>
                  <w:r>
                    <w:rPr>
                      <w:rFonts w:ascii="仿宋" w:eastAsia="仿宋" w:hAnsi="仿宋" w:hint="eastAsia"/>
                      <w:color w:val="000000" w:themeColor="text1"/>
                      <w:sz w:val="22"/>
                    </w:rPr>
                    <w:lastRenderedPageBreak/>
                    <w:t xml:space="preserve">121.16.3 密度依据GB/T 13350-2017，≥48kg/m³;  </w:t>
                  </w:r>
                  <w:r>
                    <w:rPr>
                      <w:rFonts w:ascii="仿宋" w:eastAsia="仿宋" w:hAnsi="仿宋" w:hint="eastAsia"/>
                      <w:color w:val="000000" w:themeColor="text1"/>
                      <w:sz w:val="22"/>
                    </w:rPr>
                    <w:br/>
                    <w:t>121.17滴油盆- 1台：规格：度做，与现场匹配；材料采用304#不锈钢制作；</w:t>
                  </w:r>
                  <w:r>
                    <w:rPr>
                      <w:rFonts w:ascii="仿宋" w:eastAsia="仿宋" w:hAnsi="仿宋" w:hint="eastAsia"/>
                      <w:color w:val="000000" w:themeColor="text1"/>
                      <w:sz w:val="22"/>
                    </w:rPr>
                    <w:br/>
                    <w:t>121.18 304#不锈钢排集油烟竖管- 24㎡：规格mm（±10%）：500*300；材料采用304#1.0mm（±0.1mm）不锈钢制作；</w:t>
                  </w:r>
                  <w:r>
                    <w:rPr>
                      <w:rFonts w:ascii="仿宋" w:eastAsia="仿宋" w:hAnsi="仿宋" w:hint="eastAsia"/>
                      <w:color w:val="000000" w:themeColor="text1"/>
                      <w:sz w:val="22"/>
                    </w:rPr>
                    <w:br/>
                    <w:t>121.19 抽风柜隔声罩1个：</w:t>
                  </w:r>
                  <w:r>
                    <w:rPr>
                      <w:rFonts w:ascii="仿宋" w:eastAsia="仿宋" w:hAnsi="仿宋" w:hint="eastAsia"/>
                      <w:color w:val="000000" w:themeColor="text1"/>
                      <w:sz w:val="22"/>
                    </w:rPr>
                    <w:br/>
                    <w:t>121.19.1 规格：度做，与抽风柜匹配；</w:t>
                  </w:r>
                  <w:r>
                    <w:rPr>
                      <w:rFonts w:ascii="仿宋" w:eastAsia="仿宋" w:hAnsi="仿宋" w:hint="eastAsia"/>
                      <w:color w:val="000000" w:themeColor="text1"/>
                      <w:sz w:val="22"/>
                    </w:rPr>
                    <w:br/>
                    <w:t>121.19.2 材料采用304#不锈钢板0.8mm(±0.1mm）制作，隔板厚度100mm(±5mm)；</w:t>
                  </w:r>
                  <w:r>
                    <w:rPr>
                      <w:rFonts w:ascii="仿宋" w:eastAsia="仿宋" w:hAnsi="仿宋" w:hint="eastAsia"/>
                      <w:color w:val="000000" w:themeColor="text1"/>
                      <w:sz w:val="22"/>
                    </w:rPr>
                    <w:br/>
                    <w:t>★121.19.3 隔断内置防火岩棉板，岩棉板防火性能依据GB 8624-2012达到A级；</w:t>
                  </w:r>
                </w:p>
              </w:tc>
            </w:tr>
            <w:tr w:rsidR="0023648B" w14:paraId="665FEF95" w14:textId="77777777">
              <w:trPr>
                <w:trHeight w:val="510"/>
                <w:jc w:val="center"/>
              </w:trPr>
              <w:tc>
                <w:tcPr>
                  <w:tcW w:w="846" w:type="dxa"/>
                  <w:vAlign w:val="center"/>
                </w:tcPr>
                <w:p w14:paraId="52ACEF1E"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lastRenderedPageBreak/>
                    <w:t>122</w:t>
                  </w:r>
                </w:p>
              </w:tc>
              <w:tc>
                <w:tcPr>
                  <w:tcW w:w="1399" w:type="dxa"/>
                  <w:vAlign w:val="center"/>
                </w:tcPr>
                <w:p w14:paraId="4F5E2FA2" w14:textId="77777777" w:rsidR="0023648B" w:rsidRDefault="00EF0A9C">
                  <w:pPr>
                    <w:rPr>
                      <w:rFonts w:ascii="仿宋" w:eastAsia="仿宋" w:hAnsi="仿宋"/>
                      <w:b/>
                      <w:sz w:val="22"/>
                    </w:rPr>
                  </w:pPr>
                  <w:r>
                    <w:rPr>
                      <w:rFonts w:ascii="仿宋" w:eastAsia="仿宋" w:hAnsi="仿宋" w:hint="eastAsia"/>
                      <w:color w:val="000000" w:themeColor="text1"/>
                      <w:sz w:val="22"/>
                    </w:rPr>
                    <w:t>操作区 特色档-厨房排烟设备 PYY2</w:t>
                  </w:r>
                </w:p>
              </w:tc>
              <w:tc>
                <w:tcPr>
                  <w:tcW w:w="5918" w:type="dxa"/>
                  <w:vAlign w:val="center"/>
                </w:tcPr>
                <w:p w14:paraId="6B563C9B" w14:textId="77777777" w:rsidR="0023648B" w:rsidRDefault="00EF0A9C">
                  <w:pPr>
                    <w:rPr>
                      <w:rFonts w:ascii="仿宋" w:eastAsia="仿宋" w:hAnsi="仿宋"/>
                      <w:sz w:val="22"/>
                    </w:rPr>
                  </w:pPr>
                  <w:r>
                    <w:rPr>
                      <w:rFonts w:ascii="仿宋" w:eastAsia="仿宋" w:hAnsi="仿宋" w:hint="eastAsia"/>
                      <w:color w:val="000000" w:themeColor="text1"/>
                      <w:sz w:val="22"/>
                    </w:rPr>
                    <w:t>122.1 PPY-2后倾式离心通风抽风柜- 1台：</w:t>
                  </w:r>
                  <w:r>
                    <w:rPr>
                      <w:rFonts w:ascii="仿宋" w:eastAsia="仿宋" w:hAnsi="仿宋" w:hint="eastAsia"/>
                      <w:color w:val="000000" w:themeColor="text1"/>
                      <w:sz w:val="22"/>
                    </w:rPr>
                    <w:br/>
                    <w:t>122.1.1规格：风柜外尺寸≥27"，后倾式镁铝风机；风量≥32000m³/h，风机压力范围满足区间1000~1800Pa；噪声小于85分贝, 风机效率≥76%；</w:t>
                  </w:r>
                  <w:r>
                    <w:rPr>
                      <w:rFonts w:ascii="仿宋" w:eastAsia="仿宋" w:hAnsi="仿宋" w:hint="eastAsia"/>
                      <w:color w:val="000000" w:themeColor="text1"/>
                      <w:sz w:val="22"/>
                    </w:rPr>
                    <w:br/>
                    <w:t>122.1.2离心风柜由12片叶片、前盘及后盘组成，整体喷塑，风机叶片、前盘及中盘材质为铝镁合金焊接制造;</w:t>
                  </w:r>
                  <w:r>
                    <w:rPr>
                      <w:rFonts w:ascii="仿宋" w:eastAsia="仿宋" w:hAnsi="仿宋" w:hint="eastAsia"/>
                      <w:color w:val="000000" w:themeColor="text1"/>
                      <w:sz w:val="22"/>
                    </w:rPr>
                    <w:br/>
                    <w:t>122.1.3风柜箱体采用≥1.5mm厚镀锌板制作，柜体内壁贴吸音棉及吸音孔板，起到降噪作用，配轴承、皮带、皮带轮;</w:t>
                  </w:r>
                  <w:r>
                    <w:rPr>
                      <w:rFonts w:ascii="仿宋" w:eastAsia="仿宋" w:hAnsi="仿宋" w:hint="eastAsia"/>
                      <w:color w:val="000000" w:themeColor="text1"/>
                      <w:sz w:val="22"/>
                    </w:rPr>
                    <w:br/>
                    <w:t>122.1.4 风柜加降噪消音隔音棉;</w:t>
                  </w:r>
                  <w:r>
                    <w:rPr>
                      <w:rFonts w:ascii="仿宋" w:eastAsia="仿宋" w:hAnsi="仿宋" w:hint="eastAsia"/>
                      <w:color w:val="000000" w:themeColor="text1"/>
                      <w:sz w:val="22"/>
                    </w:rPr>
                    <w:br/>
                    <w:t>122.1.5风机依据GB 19761-2020《通风机能效限定值及能效等级》的标准要求，能效等级≥2级，即1级或2级；</w:t>
                  </w:r>
                  <w:r>
                    <w:rPr>
                      <w:rFonts w:ascii="仿宋" w:eastAsia="仿宋" w:hAnsi="仿宋" w:hint="eastAsia"/>
                      <w:color w:val="000000" w:themeColor="text1"/>
                      <w:sz w:val="22"/>
                    </w:rPr>
                    <w:br/>
                    <w:t>122.2 风柜安装座架- 1台：规格mm（±10%）：与风柜匹配；材质：6#槽钢材料制作，符合GB/T 706-2016《热轧型钢》标准，做防腐防锈处理；</w:t>
                  </w:r>
                  <w:r>
                    <w:rPr>
                      <w:rFonts w:ascii="仿宋" w:eastAsia="仿宋" w:hAnsi="仿宋" w:hint="eastAsia"/>
                      <w:color w:val="000000" w:themeColor="text1"/>
                      <w:sz w:val="22"/>
                    </w:rPr>
                    <w:br/>
                    <w:t>122.3 风柜电机- 1台：电机功率≥15kW/380V，全封闭自扇冷式鼠笼型三相异步电动机；</w:t>
                  </w:r>
                  <w:r>
                    <w:rPr>
                      <w:rFonts w:ascii="仿宋" w:eastAsia="仿宋" w:hAnsi="仿宋" w:hint="eastAsia"/>
                      <w:color w:val="000000" w:themeColor="text1"/>
                      <w:sz w:val="22"/>
                    </w:rPr>
                    <w:br/>
                    <w:t>122.4 变频控制箱- 1台：控制箱功率15kW/380V；触摸屏≥7寸全彩触摸屏控制器；</w:t>
                  </w:r>
                  <w:r>
                    <w:rPr>
                      <w:rFonts w:ascii="仿宋" w:eastAsia="仿宋" w:hAnsi="仿宋" w:hint="eastAsia"/>
                      <w:color w:val="000000" w:themeColor="text1"/>
                      <w:sz w:val="22"/>
                    </w:rPr>
                    <w:br/>
                    <w:t>122.5 PPY-1油烟净化器- 1台：</w:t>
                  </w:r>
                  <w:r>
                    <w:rPr>
                      <w:rFonts w:ascii="仿宋" w:eastAsia="仿宋" w:hAnsi="仿宋" w:hint="eastAsia"/>
                      <w:color w:val="000000" w:themeColor="text1"/>
                      <w:sz w:val="22"/>
                    </w:rPr>
                    <w:br/>
                    <w:t xml:space="preserve">122.5.1处理风量：≥40000m³/h，净化率≧98%；功率≥2200W/220V；箱体采用碳钢冷轧板加户外烤漆工艺，保障设备使用安全性；机体内部联接处配备密封条；净化器标配液晶数显屏，可通过数显屏上所显示的实时工作状态来判断设备的状态，提醒用户清洗电场；电源为智能数字显示电频恒压电源； </w:t>
                  </w:r>
                  <w:r>
                    <w:rPr>
                      <w:rFonts w:ascii="仿宋" w:eastAsia="仿宋" w:hAnsi="仿宋" w:hint="eastAsia"/>
                      <w:color w:val="000000" w:themeColor="text1"/>
                      <w:sz w:val="22"/>
                    </w:rPr>
                    <w:br/>
                    <w:t>★122.5.2油烟净化器符合GB18483-2001《饮食业油烟排放标准》要求。</w:t>
                  </w:r>
                  <w:r>
                    <w:rPr>
                      <w:rFonts w:ascii="仿宋" w:eastAsia="仿宋" w:hAnsi="仿宋" w:hint="eastAsia"/>
                      <w:color w:val="000000" w:themeColor="text1"/>
                      <w:sz w:val="22"/>
                    </w:rPr>
                    <w:br/>
                    <w:t>122.6 处理器支架连座- 1台：</w:t>
                  </w:r>
                  <w:r>
                    <w:rPr>
                      <w:rFonts w:ascii="仿宋" w:eastAsia="仿宋" w:hAnsi="仿宋" w:hint="eastAsia"/>
                      <w:color w:val="000000" w:themeColor="text1"/>
                      <w:sz w:val="22"/>
                    </w:rPr>
                    <w:br/>
                    <w:t>规格：与油烟净化器匹配；按净化器实际尺寸现场定制，8#角钢，做防腐防锈处理；</w:t>
                  </w:r>
                  <w:r>
                    <w:rPr>
                      <w:rFonts w:ascii="仿宋" w:eastAsia="仿宋" w:hAnsi="仿宋" w:hint="eastAsia"/>
                      <w:color w:val="000000" w:themeColor="text1"/>
                      <w:sz w:val="22"/>
                    </w:rPr>
                    <w:br/>
                    <w:t>122.7 风柜前端消声器01- 1台：规格：度做，与风柜匹配；消声器配合风机使用，金属材料作骨架、外加玻璃布玻璃棉作吸声片；</w:t>
                  </w:r>
                  <w:r>
                    <w:rPr>
                      <w:rFonts w:ascii="仿宋" w:eastAsia="仿宋" w:hAnsi="仿宋" w:hint="eastAsia"/>
                      <w:color w:val="000000" w:themeColor="text1"/>
                      <w:sz w:val="22"/>
                    </w:rPr>
                    <w:br/>
                  </w:r>
                  <w:r>
                    <w:rPr>
                      <w:rFonts w:ascii="仿宋" w:eastAsia="仿宋" w:hAnsi="仿宋" w:hint="eastAsia"/>
                      <w:color w:val="000000" w:themeColor="text1"/>
                      <w:sz w:val="22"/>
                    </w:rPr>
                    <w:lastRenderedPageBreak/>
                    <w:t>122.8 风柜后端消声器02- 1台：规格： 度做，与风柜匹配；消声器配合风机使用，金属材料作骨架、外加玻璃布玻璃棉作吸声片；</w:t>
                  </w:r>
                  <w:r>
                    <w:rPr>
                      <w:rFonts w:ascii="仿宋" w:eastAsia="仿宋" w:hAnsi="仿宋" w:hint="eastAsia"/>
                      <w:color w:val="000000" w:themeColor="text1"/>
                      <w:sz w:val="22"/>
                    </w:rPr>
                    <w:br/>
                    <w:t>122.9 PYY-1活性炭除味器- 1台：规格：度做，与风柜匹配；外壳静电烤漆；</w:t>
                  </w:r>
                  <w:r>
                    <w:rPr>
                      <w:rFonts w:ascii="仿宋" w:eastAsia="仿宋" w:hAnsi="仿宋" w:hint="eastAsia"/>
                      <w:color w:val="000000" w:themeColor="text1"/>
                      <w:sz w:val="22"/>
                    </w:rPr>
                    <w:br/>
                    <w:t>122.10 304#不锈钢排油烟管- 35㎡：规格mm（±10%）：1630*630；材料采用304#不锈钢1.2mm（±0.1mm）制作；</w:t>
                  </w:r>
                  <w:r>
                    <w:rPr>
                      <w:rFonts w:ascii="仿宋" w:eastAsia="仿宋" w:hAnsi="仿宋" w:hint="eastAsia"/>
                      <w:color w:val="000000" w:themeColor="text1"/>
                      <w:sz w:val="22"/>
                    </w:rPr>
                    <w:br/>
                    <w:t>122.11 304#150度不锈钢防火阀- 1个：规格mm（±10%）：1630*630，材料采用304#1.2mm（±0.1mm）不锈钢制作；</w:t>
                  </w:r>
                  <w:r>
                    <w:rPr>
                      <w:rFonts w:ascii="仿宋" w:eastAsia="仿宋" w:hAnsi="仿宋" w:hint="eastAsia"/>
                      <w:color w:val="000000" w:themeColor="text1"/>
                      <w:sz w:val="22"/>
                    </w:rPr>
                    <w:br/>
                    <w:t>122.12 304# 出风口不锈钢弯头连防虫网- 1个：规格：度做与现场匹配；材料采用304#1.2mm（±0.1mm）不锈钢制作；</w:t>
                  </w:r>
                  <w:r>
                    <w:rPr>
                      <w:rFonts w:ascii="仿宋" w:eastAsia="仿宋" w:hAnsi="仿宋" w:hint="eastAsia"/>
                      <w:color w:val="000000" w:themeColor="text1"/>
                      <w:sz w:val="22"/>
                    </w:rPr>
                    <w:br/>
                    <w:t>122.13 避震弹簧- 4个：规格：配套风机；阻尼弹簧减震器;</w:t>
                  </w:r>
                  <w:r>
                    <w:rPr>
                      <w:rFonts w:ascii="仿宋" w:eastAsia="仿宋" w:hAnsi="仿宋" w:hint="eastAsia"/>
                      <w:color w:val="000000" w:themeColor="text1"/>
                      <w:sz w:val="22"/>
                    </w:rPr>
                    <w:br/>
                    <w:t>122.14 软接- 2个：规格：度做，与现场匹配;双层防火帆布；</w:t>
                  </w:r>
                  <w:r>
                    <w:rPr>
                      <w:rFonts w:ascii="仿宋" w:eastAsia="仿宋" w:hAnsi="仿宋" w:hint="eastAsia"/>
                      <w:color w:val="000000" w:themeColor="text1"/>
                      <w:sz w:val="22"/>
                    </w:rPr>
                    <w:br/>
                    <w:t>122.15 电机线路接驳- 1项：1米内接驳；</w:t>
                  </w:r>
                  <w:r>
                    <w:rPr>
                      <w:rFonts w:ascii="仿宋" w:eastAsia="仿宋" w:hAnsi="仿宋" w:hint="eastAsia"/>
                      <w:color w:val="000000" w:themeColor="text1"/>
                      <w:sz w:val="22"/>
                    </w:rPr>
                    <w:br/>
                    <w:t>122.16 防火隔音玻璃棉-145㎡：</w:t>
                  </w:r>
                  <w:r>
                    <w:rPr>
                      <w:rFonts w:ascii="仿宋" w:eastAsia="仿宋" w:hAnsi="仿宋" w:hint="eastAsia"/>
                      <w:color w:val="000000" w:themeColor="text1"/>
                      <w:sz w:val="22"/>
                    </w:rPr>
                    <w:br/>
                    <w:t xml:space="preserve">122.16.1 规格mm（±10%）：50mm，现场度做; </w:t>
                  </w:r>
                  <w:r>
                    <w:rPr>
                      <w:rFonts w:ascii="仿宋" w:eastAsia="仿宋" w:hAnsi="仿宋" w:hint="eastAsia"/>
                      <w:color w:val="000000" w:themeColor="text1"/>
                      <w:sz w:val="22"/>
                    </w:rPr>
                    <w:br/>
                    <w:t>★122.16.2 材质：防火性能依据GB 8624-2012达到A级；</w:t>
                  </w:r>
                  <w:r>
                    <w:rPr>
                      <w:rFonts w:ascii="仿宋" w:eastAsia="仿宋" w:hAnsi="仿宋" w:hint="eastAsia"/>
                      <w:color w:val="000000" w:themeColor="text1"/>
                      <w:sz w:val="22"/>
                    </w:rPr>
                    <w:br/>
                    <w:t xml:space="preserve">122.16.3 密度依据GB/T 13350-2017，≥48kg/ m³;  </w:t>
                  </w:r>
                  <w:r>
                    <w:rPr>
                      <w:rFonts w:ascii="仿宋" w:eastAsia="仿宋" w:hAnsi="仿宋" w:hint="eastAsia"/>
                      <w:color w:val="000000" w:themeColor="text1"/>
                      <w:sz w:val="22"/>
                    </w:rPr>
                    <w:br/>
                    <w:t>122.17滴油盆- 1台：规格：度做与现场匹配；材料采用304#不锈钢制作；</w:t>
                  </w:r>
                  <w:r>
                    <w:rPr>
                      <w:rFonts w:ascii="仿宋" w:eastAsia="仿宋" w:hAnsi="仿宋" w:hint="eastAsia"/>
                      <w:color w:val="000000" w:themeColor="text1"/>
                      <w:sz w:val="22"/>
                    </w:rPr>
                    <w:br/>
                    <w:t>122.18 304#不锈钢排集油烟竖管- 27㎡：规格mm（±10%）：500*300；材料采用304#1.0mm（±0.1mm）不锈钢制作；</w:t>
                  </w:r>
                  <w:r>
                    <w:rPr>
                      <w:rFonts w:ascii="仿宋" w:eastAsia="仿宋" w:hAnsi="仿宋" w:hint="eastAsia"/>
                      <w:color w:val="000000" w:themeColor="text1"/>
                      <w:sz w:val="22"/>
                    </w:rPr>
                    <w:br/>
                    <w:t>122.19 风柜隔声罩1个：</w:t>
                  </w:r>
                  <w:r>
                    <w:rPr>
                      <w:rFonts w:ascii="仿宋" w:eastAsia="仿宋" w:hAnsi="仿宋" w:hint="eastAsia"/>
                      <w:color w:val="000000" w:themeColor="text1"/>
                      <w:sz w:val="22"/>
                    </w:rPr>
                    <w:br/>
                    <w:t>122.19.1 规格：度做，与风柜匹配；</w:t>
                  </w:r>
                  <w:r>
                    <w:rPr>
                      <w:rFonts w:ascii="仿宋" w:eastAsia="仿宋" w:hAnsi="仿宋" w:hint="eastAsia"/>
                      <w:color w:val="000000" w:themeColor="text1"/>
                      <w:sz w:val="22"/>
                    </w:rPr>
                    <w:br/>
                    <w:t>122.19.2 材料采用304#不锈钢板0.8mm(±0.1mm）制作，隔板厚度100mm(±5mm)；</w:t>
                  </w:r>
                  <w:r>
                    <w:rPr>
                      <w:rFonts w:ascii="仿宋" w:eastAsia="仿宋" w:hAnsi="仿宋" w:hint="eastAsia"/>
                      <w:color w:val="000000" w:themeColor="text1"/>
                      <w:sz w:val="22"/>
                    </w:rPr>
                    <w:br/>
                    <w:t>★122.19.3 隔断内置防火岩棉板，岩棉板防火性能依据GB 8624-2012达到A级；</w:t>
                  </w:r>
                </w:p>
              </w:tc>
            </w:tr>
            <w:tr w:rsidR="0023648B" w14:paraId="484335F0" w14:textId="77777777">
              <w:trPr>
                <w:trHeight w:val="510"/>
                <w:jc w:val="center"/>
              </w:trPr>
              <w:tc>
                <w:tcPr>
                  <w:tcW w:w="846" w:type="dxa"/>
                  <w:vAlign w:val="center"/>
                </w:tcPr>
                <w:p w14:paraId="097708EA"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lastRenderedPageBreak/>
                    <w:t>123</w:t>
                  </w:r>
                </w:p>
              </w:tc>
              <w:tc>
                <w:tcPr>
                  <w:tcW w:w="1399" w:type="dxa"/>
                  <w:vAlign w:val="center"/>
                </w:tcPr>
                <w:p w14:paraId="369DAE0F" w14:textId="77777777" w:rsidR="0023648B" w:rsidRDefault="00EF0A9C">
                  <w:pPr>
                    <w:rPr>
                      <w:rFonts w:ascii="仿宋" w:eastAsia="仿宋" w:hAnsi="仿宋"/>
                      <w:b/>
                      <w:sz w:val="22"/>
                    </w:rPr>
                  </w:pPr>
                  <w:r>
                    <w:rPr>
                      <w:rFonts w:ascii="仿宋" w:eastAsia="仿宋" w:hAnsi="仿宋" w:hint="eastAsia"/>
                      <w:color w:val="000000" w:themeColor="text1"/>
                      <w:sz w:val="22"/>
                    </w:rPr>
                    <w:t>洗碗间-厨房排烟设备 PYY3</w:t>
                  </w:r>
                </w:p>
              </w:tc>
              <w:tc>
                <w:tcPr>
                  <w:tcW w:w="5918" w:type="dxa"/>
                  <w:vAlign w:val="center"/>
                </w:tcPr>
                <w:p w14:paraId="5A2B4000" w14:textId="77777777" w:rsidR="0023648B" w:rsidRDefault="00EF0A9C">
                  <w:pPr>
                    <w:rPr>
                      <w:rFonts w:ascii="仿宋" w:eastAsia="仿宋" w:hAnsi="仿宋"/>
                      <w:sz w:val="22"/>
                    </w:rPr>
                  </w:pPr>
                  <w:r>
                    <w:rPr>
                      <w:rFonts w:ascii="仿宋" w:eastAsia="仿宋" w:hAnsi="仿宋" w:hint="eastAsia"/>
                      <w:color w:val="000000" w:themeColor="text1"/>
                      <w:sz w:val="22"/>
                    </w:rPr>
                    <w:t>123.1 PPY-3多翼式离心通风抽风柜- 1台：</w:t>
                  </w:r>
                  <w:r>
                    <w:rPr>
                      <w:rFonts w:ascii="仿宋" w:eastAsia="仿宋" w:hAnsi="仿宋" w:hint="eastAsia"/>
                      <w:color w:val="000000" w:themeColor="text1"/>
                      <w:sz w:val="22"/>
                    </w:rPr>
                    <w:br/>
                    <w:t>规格：5A，离心式通风机；风量：≥6000m³/H ，全压≥600Pa，噪声小于85分贝，风机效率≥76%；风机依据GB 19761-2020《通风机能效限定值及能效等级》的标准要求，能效等级≥2级，即1级或2级；</w:t>
                  </w:r>
                  <w:r>
                    <w:rPr>
                      <w:rFonts w:ascii="仿宋" w:eastAsia="仿宋" w:hAnsi="仿宋" w:hint="eastAsia"/>
                      <w:color w:val="000000" w:themeColor="text1"/>
                      <w:sz w:val="22"/>
                    </w:rPr>
                    <w:br/>
                    <w:t>123.2风柜安装吊架- 1台：规格mm（±10%）：与风柜匹配；</w:t>
                  </w:r>
                  <w:r>
                    <w:rPr>
                      <w:rFonts w:ascii="仿宋" w:eastAsia="仿宋" w:hAnsi="仿宋" w:hint="eastAsia"/>
                      <w:color w:val="000000" w:themeColor="text1"/>
                      <w:sz w:val="22"/>
                    </w:rPr>
                    <w:br/>
                    <w:t>材质：6#槽钢材料制作、做防腐防锈处理;</w:t>
                  </w:r>
                  <w:r>
                    <w:rPr>
                      <w:rFonts w:ascii="仿宋" w:eastAsia="仿宋" w:hAnsi="仿宋" w:hint="eastAsia"/>
                      <w:color w:val="000000" w:themeColor="text1"/>
                      <w:sz w:val="22"/>
                    </w:rPr>
                    <w:br/>
                    <w:t>123.3 风柜电机- 1台：电机功率≥2.2kW/380V，全封闭自扇冷式鼠笼型三相异步电动机；</w:t>
                  </w:r>
                  <w:r>
                    <w:rPr>
                      <w:rFonts w:ascii="仿宋" w:eastAsia="仿宋" w:hAnsi="仿宋" w:hint="eastAsia"/>
                      <w:color w:val="000000" w:themeColor="text1"/>
                      <w:sz w:val="22"/>
                    </w:rPr>
                    <w:br/>
                    <w:t>123.4 启动控制箱- 1台：控制箱功率≥2.2kW/380V；箱体材质：不锈钢;</w:t>
                  </w:r>
                  <w:r>
                    <w:rPr>
                      <w:rFonts w:ascii="仿宋" w:eastAsia="仿宋" w:hAnsi="仿宋" w:hint="eastAsia"/>
                      <w:color w:val="000000" w:themeColor="text1"/>
                      <w:sz w:val="22"/>
                    </w:rPr>
                    <w:br/>
                    <w:t>123.5 304#不锈钢排集油烟竖管- 11㎡：规格mm（±10%）：500*300；材料采用304#1.0mm（±0.1mm）不锈钢制作；</w:t>
                  </w:r>
                </w:p>
              </w:tc>
            </w:tr>
            <w:tr w:rsidR="0023648B" w14:paraId="227D639A" w14:textId="77777777">
              <w:trPr>
                <w:trHeight w:val="510"/>
                <w:jc w:val="center"/>
              </w:trPr>
              <w:tc>
                <w:tcPr>
                  <w:tcW w:w="846" w:type="dxa"/>
                  <w:vAlign w:val="center"/>
                </w:tcPr>
                <w:p w14:paraId="55790E47"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124</w:t>
                  </w:r>
                </w:p>
              </w:tc>
              <w:tc>
                <w:tcPr>
                  <w:tcW w:w="1399" w:type="dxa"/>
                  <w:vAlign w:val="center"/>
                </w:tcPr>
                <w:p w14:paraId="2025AEAF" w14:textId="77777777" w:rsidR="0023648B" w:rsidRDefault="00EF0A9C">
                  <w:pPr>
                    <w:rPr>
                      <w:rFonts w:ascii="仿宋" w:eastAsia="仿宋" w:hAnsi="仿宋"/>
                      <w:b/>
                      <w:sz w:val="22"/>
                    </w:rPr>
                  </w:pPr>
                  <w:r>
                    <w:rPr>
                      <w:rFonts w:ascii="仿宋" w:eastAsia="仿宋" w:hAnsi="仿宋" w:hint="eastAsia"/>
                      <w:color w:val="000000" w:themeColor="text1"/>
                      <w:sz w:val="22"/>
                    </w:rPr>
                    <w:t xml:space="preserve">蔬果粗加工 鱼肉粗加工 </w:t>
                  </w:r>
                  <w:r>
                    <w:rPr>
                      <w:rFonts w:ascii="仿宋" w:eastAsia="仿宋" w:hAnsi="仿宋" w:hint="eastAsia"/>
                      <w:color w:val="000000" w:themeColor="text1"/>
                      <w:sz w:val="22"/>
                    </w:rPr>
                    <w:lastRenderedPageBreak/>
                    <w:t>面点间 热烹饪区 洗碗间 消毒保洁间-厨房油烟净化系统SXF1</w:t>
                  </w:r>
                </w:p>
              </w:tc>
              <w:tc>
                <w:tcPr>
                  <w:tcW w:w="5918" w:type="dxa"/>
                  <w:vAlign w:val="center"/>
                </w:tcPr>
                <w:p w14:paraId="60AB30D6" w14:textId="77777777" w:rsidR="0023648B" w:rsidRDefault="00EF0A9C">
                  <w:pPr>
                    <w:rPr>
                      <w:rFonts w:ascii="仿宋" w:eastAsia="仿宋" w:hAnsi="仿宋"/>
                      <w:sz w:val="22"/>
                    </w:rPr>
                  </w:pPr>
                  <w:r>
                    <w:rPr>
                      <w:rFonts w:ascii="仿宋" w:eastAsia="仿宋" w:hAnsi="仿宋" w:hint="eastAsia"/>
                      <w:color w:val="000000" w:themeColor="text1"/>
                      <w:sz w:val="22"/>
                    </w:rPr>
                    <w:lastRenderedPageBreak/>
                    <w:t>124.1 SXF-1低噪音送鲜风柜- 1台：</w:t>
                  </w:r>
                  <w:r>
                    <w:rPr>
                      <w:rFonts w:ascii="仿宋" w:eastAsia="仿宋" w:hAnsi="仿宋" w:hint="eastAsia"/>
                      <w:color w:val="000000" w:themeColor="text1"/>
                      <w:sz w:val="22"/>
                    </w:rPr>
                    <w:br/>
                    <w:t>124.1.1规格：风柜外尺寸≥27"，多翼式。风量：≥35000m</w:t>
                  </w:r>
                  <w:r>
                    <w:rPr>
                      <w:rFonts w:ascii="仿宋" w:eastAsia="仿宋" w:hAnsi="仿宋" w:hint="eastAsia"/>
                      <w:color w:val="000000" w:themeColor="text1"/>
                      <w:sz w:val="22"/>
                    </w:rPr>
                    <w:lastRenderedPageBreak/>
                    <w:t>³/h，全压：≥700Pa；噪声小于85分贝, 风机效率≥76%</w:t>
                  </w:r>
                  <w:r>
                    <w:rPr>
                      <w:rFonts w:ascii="仿宋" w:eastAsia="仿宋" w:hAnsi="仿宋" w:hint="eastAsia"/>
                      <w:color w:val="000000" w:themeColor="text1"/>
                      <w:sz w:val="22"/>
                    </w:rPr>
                    <w:br/>
                    <w:t>124.1.2风柜箱体采用镀锌钢板，配皮带、皮带轮；所有零部件均采用钢材加工，采用模具压制，防止高温环境下板材发生变形，且有效降噪减震；</w:t>
                  </w:r>
                  <w:r>
                    <w:rPr>
                      <w:rFonts w:ascii="仿宋" w:eastAsia="仿宋" w:hAnsi="仿宋" w:hint="eastAsia"/>
                      <w:color w:val="000000" w:themeColor="text1"/>
                      <w:sz w:val="22"/>
                    </w:rPr>
                    <w:br/>
                    <w:t>124.2 风柜安装座架- 1台：规格mm（±10%）：与风柜匹配；材质：6#槽钢材料制作、做防腐防锈处理；</w:t>
                  </w:r>
                  <w:r>
                    <w:rPr>
                      <w:rFonts w:ascii="仿宋" w:eastAsia="仿宋" w:hAnsi="仿宋" w:hint="eastAsia"/>
                      <w:color w:val="000000" w:themeColor="text1"/>
                      <w:sz w:val="22"/>
                    </w:rPr>
                    <w:br/>
                    <w:t>124.3 风柜电机- 1台：电机功率≥11kW/380V，全封闭自扇冷式鼠笼型三相异步电动机；</w:t>
                  </w:r>
                  <w:r>
                    <w:rPr>
                      <w:rFonts w:ascii="仿宋" w:eastAsia="仿宋" w:hAnsi="仿宋" w:hint="eastAsia"/>
                      <w:color w:val="000000" w:themeColor="text1"/>
                      <w:sz w:val="22"/>
                    </w:rPr>
                    <w:br/>
                    <w:t>124.4 变频控制箱- 1台：控制箱功率≥11kW/380V；触摸屏：≥7寸全彩触摸屏控制器；</w:t>
                  </w:r>
                  <w:r>
                    <w:rPr>
                      <w:rFonts w:ascii="仿宋" w:eastAsia="仿宋" w:hAnsi="仿宋" w:hint="eastAsia"/>
                      <w:color w:val="000000" w:themeColor="text1"/>
                      <w:sz w:val="22"/>
                    </w:rPr>
                    <w:br/>
                    <w:t>124.5 避震弹簧- 4个：规格：配套风机；阻尼弹簧减震器；</w:t>
                  </w:r>
                  <w:r>
                    <w:rPr>
                      <w:rFonts w:ascii="仿宋" w:eastAsia="仿宋" w:hAnsi="仿宋" w:hint="eastAsia"/>
                      <w:color w:val="000000" w:themeColor="text1"/>
                      <w:sz w:val="22"/>
                    </w:rPr>
                    <w:br/>
                    <w:t>124.6 软接- 2个：规格：度做与现场匹配；双层防火帆布；</w:t>
                  </w:r>
                  <w:r>
                    <w:rPr>
                      <w:rFonts w:ascii="仿宋" w:eastAsia="仿宋" w:hAnsi="仿宋" w:hint="eastAsia"/>
                      <w:color w:val="000000" w:themeColor="text1"/>
                      <w:sz w:val="22"/>
                    </w:rPr>
                    <w:br/>
                    <w:t>124.7 电机线路接驳- 1项：1米内接驳；</w:t>
                  </w:r>
                  <w:r>
                    <w:rPr>
                      <w:rFonts w:ascii="仿宋" w:eastAsia="仿宋" w:hAnsi="仿宋" w:hint="eastAsia"/>
                      <w:color w:val="000000" w:themeColor="text1"/>
                      <w:sz w:val="22"/>
                    </w:rPr>
                    <w:br/>
                    <w:t>127.8 镀锌送鲜风竖管- 16㎡：规格mm（±10%）：500*150；材料采用镀锌风管1.0mm（±0.1mm）；</w:t>
                  </w:r>
                  <w:r>
                    <w:rPr>
                      <w:rFonts w:ascii="仿宋" w:eastAsia="仿宋" w:hAnsi="仿宋" w:hint="eastAsia"/>
                      <w:color w:val="000000" w:themeColor="text1"/>
                      <w:sz w:val="22"/>
                    </w:rPr>
                    <w:br/>
                    <w:t>127.9风机依据GB 19761-2020《通风机能效限定值及能效等级》的标准要求，能效等级≥2级，即1级或2级；</w:t>
                  </w:r>
                </w:p>
              </w:tc>
            </w:tr>
            <w:tr w:rsidR="0023648B" w14:paraId="32DF0AD3" w14:textId="77777777">
              <w:trPr>
                <w:trHeight w:val="510"/>
                <w:jc w:val="center"/>
              </w:trPr>
              <w:tc>
                <w:tcPr>
                  <w:tcW w:w="846" w:type="dxa"/>
                  <w:vAlign w:val="center"/>
                </w:tcPr>
                <w:p w14:paraId="3F62C6F7"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lastRenderedPageBreak/>
                    <w:t>125</w:t>
                  </w:r>
                </w:p>
              </w:tc>
              <w:tc>
                <w:tcPr>
                  <w:tcW w:w="1399" w:type="dxa"/>
                  <w:vAlign w:val="center"/>
                </w:tcPr>
                <w:p w14:paraId="4B77B82A" w14:textId="77777777" w:rsidR="0023648B" w:rsidRDefault="00EF0A9C">
                  <w:pPr>
                    <w:rPr>
                      <w:rFonts w:ascii="仿宋" w:eastAsia="仿宋" w:hAnsi="仿宋"/>
                      <w:b/>
                      <w:sz w:val="22"/>
                    </w:rPr>
                  </w:pPr>
                  <w:r>
                    <w:rPr>
                      <w:rFonts w:ascii="仿宋" w:eastAsia="仿宋" w:hAnsi="仿宋" w:hint="eastAsia"/>
                      <w:color w:val="000000" w:themeColor="text1"/>
                      <w:sz w:val="22"/>
                    </w:rPr>
                    <w:t>操作区 特色档-厨房油烟净化系统 SXF2</w:t>
                  </w:r>
                </w:p>
              </w:tc>
              <w:tc>
                <w:tcPr>
                  <w:tcW w:w="5918" w:type="dxa"/>
                  <w:vAlign w:val="center"/>
                </w:tcPr>
                <w:p w14:paraId="4AE0F335" w14:textId="77777777" w:rsidR="0023648B" w:rsidRDefault="00EF0A9C">
                  <w:pPr>
                    <w:rPr>
                      <w:rFonts w:ascii="仿宋" w:eastAsia="仿宋" w:hAnsi="仿宋"/>
                      <w:sz w:val="22"/>
                    </w:rPr>
                  </w:pPr>
                  <w:r>
                    <w:rPr>
                      <w:rFonts w:ascii="仿宋" w:eastAsia="仿宋" w:hAnsi="仿宋" w:hint="eastAsia"/>
                      <w:color w:val="000000" w:themeColor="text1"/>
                      <w:sz w:val="22"/>
                    </w:rPr>
                    <w:t>125.1 SXF-2低噪音送鲜风柜- 1台：</w:t>
                  </w:r>
                  <w:r>
                    <w:rPr>
                      <w:rFonts w:ascii="仿宋" w:eastAsia="仿宋" w:hAnsi="仿宋" w:hint="eastAsia"/>
                      <w:color w:val="000000" w:themeColor="text1"/>
                      <w:sz w:val="22"/>
                    </w:rPr>
                    <w:br/>
                    <w:t>125.1.1规格：风柜外尺寸≥22"，多翼式;风量：≥23000m³/h，全压≥650Pa；噪声小于85分贝，风机效率≥76%；</w:t>
                  </w:r>
                  <w:r>
                    <w:rPr>
                      <w:rFonts w:ascii="仿宋" w:eastAsia="仿宋" w:hAnsi="仿宋" w:hint="eastAsia"/>
                      <w:color w:val="000000" w:themeColor="text1"/>
                      <w:sz w:val="22"/>
                    </w:rPr>
                    <w:br/>
                    <w:t>125.1.2风柜箱体采用镀锌钢板，配皮带轮、皮带。所有零部件均采用钢材加工，采用模具压制，防止高温环境下板材发生变形，且有效降噪减震；</w:t>
                  </w:r>
                  <w:r>
                    <w:rPr>
                      <w:rFonts w:ascii="仿宋" w:eastAsia="仿宋" w:hAnsi="仿宋" w:hint="eastAsia"/>
                      <w:color w:val="000000" w:themeColor="text1"/>
                      <w:sz w:val="22"/>
                    </w:rPr>
                    <w:br/>
                    <w:t>125.2风柜安装座架- 1台：规格mm（±10%）：与风柜匹配；材质：6#槽 钢材料制作，符合GB/T 706-2016《热轧型钢》标准，做防腐防锈处理；</w:t>
                  </w:r>
                  <w:r>
                    <w:rPr>
                      <w:rFonts w:ascii="仿宋" w:eastAsia="仿宋" w:hAnsi="仿宋" w:hint="eastAsia"/>
                      <w:color w:val="000000" w:themeColor="text1"/>
                      <w:sz w:val="22"/>
                    </w:rPr>
                    <w:br/>
                    <w:t>125.3风柜电机- 1台：电机功率≥7.5kW/380V，全封闭自扇冷式鼠笼型三相异步电动机；</w:t>
                  </w:r>
                  <w:r>
                    <w:rPr>
                      <w:rFonts w:ascii="仿宋" w:eastAsia="仿宋" w:hAnsi="仿宋" w:hint="eastAsia"/>
                      <w:color w:val="000000" w:themeColor="text1"/>
                      <w:sz w:val="22"/>
                    </w:rPr>
                    <w:br/>
                    <w:t>125.4变频控制箱- 1台：控制箱功率≥7.5kW/380V；触摸屏：≥7寸全彩触摸屏控制器；</w:t>
                  </w:r>
                  <w:r>
                    <w:rPr>
                      <w:rFonts w:ascii="仿宋" w:eastAsia="仿宋" w:hAnsi="仿宋" w:hint="eastAsia"/>
                      <w:color w:val="000000" w:themeColor="text1"/>
                      <w:sz w:val="22"/>
                    </w:rPr>
                    <w:br/>
                    <w:t>125.5 避震弹簧- 4个：规格：配套风机；阻尼弹簧减震器；</w:t>
                  </w:r>
                  <w:r>
                    <w:rPr>
                      <w:rFonts w:ascii="仿宋" w:eastAsia="仿宋" w:hAnsi="仿宋" w:hint="eastAsia"/>
                      <w:color w:val="000000" w:themeColor="text1"/>
                      <w:sz w:val="22"/>
                    </w:rPr>
                    <w:br/>
                    <w:t>125.6 镀锌送鲜风竖管- 10㎡，规格mm（±10%）：500*150；材料采用镀锌风管1.0mm（±0.1mm）；</w:t>
                  </w:r>
                  <w:r>
                    <w:rPr>
                      <w:rFonts w:ascii="仿宋" w:eastAsia="仿宋" w:hAnsi="仿宋" w:hint="eastAsia"/>
                      <w:color w:val="000000" w:themeColor="text1"/>
                      <w:sz w:val="22"/>
                    </w:rPr>
                    <w:br/>
                    <w:t>125.7风机依据GB 19761-2020《通风机能效限定值及能效等级》的标准要求，能效等级≥2级，即1级或2级；</w:t>
                  </w:r>
                </w:p>
              </w:tc>
            </w:tr>
            <w:tr w:rsidR="0023648B" w14:paraId="74C8217F" w14:textId="77777777">
              <w:trPr>
                <w:trHeight w:val="510"/>
                <w:jc w:val="center"/>
              </w:trPr>
              <w:tc>
                <w:tcPr>
                  <w:tcW w:w="846" w:type="dxa"/>
                  <w:vAlign w:val="center"/>
                </w:tcPr>
                <w:p w14:paraId="31AF20F0"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t>126</w:t>
                  </w:r>
                </w:p>
              </w:tc>
              <w:tc>
                <w:tcPr>
                  <w:tcW w:w="1399" w:type="dxa"/>
                  <w:vAlign w:val="center"/>
                </w:tcPr>
                <w:p w14:paraId="268F5A53" w14:textId="77777777" w:rsidR="0023648B" w:rsidRDefault="00EF0A9C">
                  <w:pPr>
                    <w:rPr>
                      <w:rFonts w:ascii="仿宋" w:eastAsia="仿宋" w:hAnsi="仿宋"/>
                      <w:b/>
                      <w:sz w:val="22"/>
                    </w:rPr>
                  </w:pPr>
                  <w:r>
                    <w:rPr>
                      <w:rFonts w:ascii="仿宋" w:eastAsia="仿宋" w:hAnsi="仿宋" w:hint="eastAsia"/>
                      <w:color w:val="000000" w:themeColor="text1"/>
                      <w:sz w:val="22"/>
                    </w:rPr>
                    <w:t>厨房灭火装置（局部专用设备）（1）</w:t>
                  </w:r>
                </w:p>
              </w:tc>
              <w:tc>
                <w:tcPr>
                  <w:tcW w:w="5918" w:type="dxa"/>
                  <w:vAlign w:val="center"/>
                </w:tcPr>
                <w:p w14:paraId="6488F266" w14:textId="77777777" w:rsidR="0023648B" w:rsidRDefault="00EF0A9C">
                  <w:pPr>
                    <w:rPr>
                      <w:rFonts w:ascii="仿宋" w:eastAsia="仿宋" w:hAnsi="仿宋"/>
                      <w:sz w:val="22"/>
                    </w:rPr>
                  </w:pPr>
                  <w:r>
                    <w:rPr>
                      <w:rFonts w:ascii="仿宋" w:eastAsia="仿宋" w:hAnsi="仿宋" w:hint="eastAsia"/>
                      <w:color w:val="000000" w:themeColor="text1"/>
                      <w:sz w:val="22"/>
                    </w:rPr>
                    <w:t>126.1规格：双瓶组</w:t>
                  </w:r>
                  <w:r>
                    <w:rPr>
                      <w:rFonts w:ascii="仿宋" w:eastAsia="仿宋" w:hAnsi="仿宋" w:hint="eastAsia"/>
                      <w:color w:val="000000" w:themeColor="text1"/>
                      <w:sz w:val="22"/>
                    </w:rPr>
                    <w:br/>
                    <w:t>126.2灭火剂管道压力1.2MPa，贮气瓶12MPa，燃气关闭阀0.1MPa；11个≤双瓶组喷嘴数量≤18个；感温器动作温度183°C±5°C；灭火剂：食用油专用灭火药剂；发现火情可自动或者手动启动设扑灭火情，具有一体式声光报警功能(自带启动时间记录功能)；</w:t>
                  </w:r>
                  <w:r>
                    <w:rPr>
                      <w:rFonts w:ascii="仿宋" w:eastAsia="仿宋" w:hAnsi="仿宋" w:hint="eastAsia"/>
                      <w:color w:val="000000" w:themeColor="text1"/>
                      <w:sz w:val="22"/>
                    </w:rPr>
                    <w:br/>
                    <w:t>▲126.3提供厨房灭火装置依据GB/T2423.2-2008进行高温实验（试验条件：温度≥155℃，持续时间≥16h）、依据GB/T 2423.1-2008进行低温实验（试验条件:温度≤-40℃，持续</w:t>
                  </w:r>
                  <w:r>
                    <w:rPr>
                      <w:rFonts w:ascii="仿宋" w:eastAsia="仿宋" w:hAnsi="仿宋" w:hint="eastAsia"/>
                      <w:color w:val="000000" w:themeColor="text1"/>
                      <w:sz w:val="22"/>
                    </w:rPr>
                    <w:lastRenderedPageBreak/>
                    <w:t>时间≥16h  ），检测结果合格。检查报告要求如下：</w:t>
                  </w:r>
                  <w:r>
                    <w:rPr>
                      <w:rFonts w:ascii="仿宋" w:eastAsia="仿宋" w:hAnsi="仿宋" w:hint="eastAsia"/>
                      <w:color w:val="000000" w:themeColor="text1"/>
                      <w:sz w:val="22"/>
                    </w:rPr>
                    <w:br/>
                    <w:t>（1）提供2023年1月1日至本项目投标截止之日前，第三方检测机构出具的具有CMA标识的合格的检测报告（若相关检测事项不在实施该项检验（检测）的第三方检测机构的CMA资质许可范围内的，该检测报告视为不满足招标文件要求，作负偏离处理。</w:t>
                  </w:r>
                  <w:r>
                    <w:rPr>
                      <w:rFonts w:ascii="仿宋" w:eastAsia="仿宋" w:hAnsi="仿宋" w:hint="eastAsia"/>
                      <w:color w:val="000000" w:themeColor="text1"/>
                      <w:sz w:val="22"/>
                    </w:rPr>
                    <w:br/>
                    <w:t>（2）检验（检测）报告送检单位（委托单位）须是投标人或所投产品制造商（须与分项报价表一致）。</w:t>
                  </w:r>
                  <w:r>
                    <w:rPr>
                      <w:rFonts w:ascii="仿宋" w:eastAsia="仿宋" w:hAnsi="仿宋" w:hint="eastAsia"/>
                      <w:color w:val="000000" w:themeColor="text1"/>
                      <w:sz w:val="22"/>
                    </w:rPr>
                    <w:br/>
                    <w:t>（3）提供检测报告在全国认证认可信息公共服务平台(http：//cx.cnca.cn/)的查询截图。</w:t>
                  </w:r>
                  <w:r>
                    <w:rPr>
                      <w:rFonts w:ascii="仿宋" w:eastAsia="仿宋" w:hAnsi="仿宋" w:hint="eastAsia"/>
                      <w:color w:val="000000" w:themeColor="text1"/>
                      <w:sz w:val="22"/>
                    </w:rPr>
                    <w:br/>
                    <w:t>（4）检测报告中"检测产品名称"与招标文件要求的名称不完全一致的，需提供为同种产品的说明，由评审委员会判定是否符合招标文件要求。若名称不完全一致又未提供说明的，判定为不符合招标文件要求。</w:t>
                  </w:r>
                </w:p>
              </w:tc>
            </w:tr>
            <w:tr w:rsidR="0023648B" w14:paraId="0904BD06" w14:textId="77777777">
              <w:trPr>
                <w:trHeight w:val="510"/>
                <w:jc w:val="center"/>
              </w:trPr>
              <w:tc>
                <w:tcPr>
                  <w:tcW w:w="846" w:type="dxa"/>
                  <w:vAlign w:val="center"/>
                </w:tcPr>
                <w:p w14:paraId="3CB9FB4D" w14:textId="77777777" w:rsidR="0023648B" w:rsidRDefault="00EF0A9C">
                  <w:pPr>
                    <w:rPr>
                      <w:rFonts w:ascii="仿宋" w:eastAsia="仿宋" w:hAnsi="仿宋"/>
                      <w:color w:val="000000" w:themeColor="text1"/>
                      <w:sz w:val="22"/>
                    </w:rPr>
                  </w:pPr>
                  <w:r>
                    <w:rPr>
                      <w:rFonts w:ascii="仿宋" w:eastAsia="仿宋" w:hAnsi="仿宋" w:hint="eastAsia"/>
                      <w:color w:val="000000" w:themeColor="text1"/>
                      <w:sz w:val="22"/>
                    </w:rPr>
                    <w:lastRenderedPageBreak/>
                    <w:t>127</w:t>
                  </w:r>
                </w:p>
              </w:tc>
              <w:tc>
                <w:tcPr>
                  <w:tcW w:w="1399" w:type="dxa"/>
                  <w:vAlign w:val="center"/>
                </w:tcPr>
                <w:p w14:paraId="45EA7DAF" w14:textId="77777777" w:rsidR="0023648B" w:rsidRDefault="00EF0A9C">
                  <w:pPr>
                    <w:rPr>
                      <w:rFonts w:ascii="仿宋" w:eastAsia="仿宋" w:hAnsi="仿宋"/>
                      <w:b/>
                      <w:sz w:val="22"/>
                    </w:rPr>
                  </w:pPr>
                  <w:r>
                    <w:rPr>
                      <w:rFonts w:ascii="仿宋" w:eastAsia="仿宋" w:hAnsi="仿宋" w:hint="eastAsia"/>
                      <w:color w:val="000000" w:themeColor="text1"/>
                      <w:sz w:val="22"/>
                    </w:rPr>
                    <w:t>厨房灭火装置（局部专用设备）（2）</w:t>
                  </w:r>
                </w:p>
              </w:tc>
              <w:tc>
                <w:tcPr>
                  <w:tcW w:w="5918" w:type="dxa"/>
                  <w:vAlign w:val="center"/>
                </w:tcPr>
                <w:p w14:paraId="4FE46BB4" w14:textId="77777777" w:rsidR="0023648B" w:rsidRDefault="00EF0A9C">
                  <w:pPr>
                    <w:rPr>
                      <w:rFonts w:ascii="仿宋" w:eastAsia="仿宋" w:hAnsi="仿宋"/>
                      <w:sz w:val="22"/>
                    </w:rPr>
                  </w:pPr>
                  <w:r>
                    <w:rPr>
                      <w:rFonts w:ascii="仿宋" w:eastAsia="仿宋" w:hAnsi="仿宋" w:hint="eastAsia"/>
                      <w:color w:val="000000" w:themeColor="text1"/>
                      <w:sz w:val="22"/>
                    </w:rPr>
                    <w:t>127.1规格：单瓶组</w:t>
                  </w:r>
                  <w:r>
                    <w:rPr>
                      <w:rFonts w:ascii="仿宋" w:eastAsia="仿宋" w:hAnsi="仿宋" w:hint="eastAsia"/>
                      <w:color w:val="000000" w:themeColor="text1"/>
                      <w:sz w:val="22"/>
                    </w:rPr>
                    <w:br/>
                    <w:t>127.2灭火剂管道压力1.2MPa，贮气瓶12MPa，燃气关闭阀0.1MPa；单瓶组喷嘴数量≤10个；感温器动作温度183°C±5°C；灭火剂：食用油专用灭火药剂；发现火情可自动或者手动启动设扑灭火情，具有一体式声光报警功能(自带启动时间记录功能)；</w:t>
                  </w:r>
                  <w:r>
                    <w:rPr>
                      <w:rFonts w:ascii="仿宋" w:eastAsia="仿宋" w:hAnsi="仿宋" w:hint="eastAsia"/>
                      <w:color w:val="000000" w:themeColor="text1"/>
                      <w:sz w:val="22"/>
                    </w:rPr>
                    <w:br/>
                    <w:t>▲127.3厨房灭火装置通过高温贮存试验(试验条件：温度≥155℃，持续时间≥16h，检验依据:GB/T2423.2-2008)和低温贮存试验(试验条件：温度≤-40℃，持续时间≥16h，检验依据:GB/T2423.1-2008)判断为合格;</w:t>
                  </w:r>
                </w:p>
              </w:tc>
            </w:tr>
          </w:tbl>
          <w:p w14:paraId="15D4407C" w14:textId="77777777" w:rsidR="0023648B" w:rsidRDefault="0023648B">
            <w:pPr>
              <w:spacing w:before="120" w:after="120"/>
              <w:rPr>
                <w:rFonts w:ascii="仿宋" w:eastAsia="仿宋" w:hAnsi="仿宋"/>
                <w:b/>
                <w:color w:val="000000" w:themeColor="text1"/>
                <w:kern w:val="0"/>
                <w:sz w:val="24"/>
                <w:szCs w:val="24"/>
              </w:rPr>
            </w:pPr>
          </w:p>
        </w:tc>
      </w:tr>
      <w:tr w:rsidR="0023648B" w14:paraId="2E0169A2" w14:textId="77777777">
        <w:trPr>
          <w:trHeight w:val="2542"/>
          <w:jc w:val="center"/>
        </w:trPr>
        <w:tc>
          <w:tcPr>
            <w:tcW w:w="8311" w:type="dxa"/>
            <w:gridSpan w:val="2"/>
          </w:tcPr>
          <w:p w14:paraId="3410EBF4" w14:textId="77777777" w:rsidR="0023648B" w:rsidRDefault="00EF0A9C">
            <w:pPr>
              <w:spacing w:before="120" w:after="120"/>
              <w:rPr>
                <w:rFonts w:ascii="仿宋" w:eastAsia="仿宋" w:hAnsi="仿宋"/>
                <w:b/>
                <w:color w:val="000000" w:themeColor="text1"/>
                <w:kern w:val="0"/>
                <w:sz w:val="24"/>
                <w:szCs w:val="24"/>
              </w:rPr>
            </w:pPr>
            <w:r>
              <w:rPr>
                <w:rFonts w:ascii="仿宋" w:eastAsia="仿宋" w:hAnsi="仿宋" w:hint="eastAsia"/>
                <w:b/>
                <w:color w:val="000000" w:themeColor="text1"/>
                <w:kern w:val="0"/>
                <w:sz w:val="24"/>
                <w:szCs w:val="24"/>
              </w:rPr>
              <w:lastRenderedPageBreak/>
              <w:t>四、售后服务和验收要求</w:t>
            </w:r>
          </w:p>
          <w:tbl>
            <w:tblPr>
              <w:tblW w:w="77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3"/>
              <w:gridCol w:w="1595"/>
              <w:gridCol w:w="4847"/>
            </w:tblGrid>
            <w:tr w:rsidR="0023648B" w14:paraId="53A4462D" w14:textId="77777777">
              <w:trPr>
                <w:trHeight w:val="540"/>
                <w:jc w:val="center"/>
              </w:trPr>
              <w:tc>
                <w:tcPr>
                  <w:tcW w:w="1293" w:type="dxa"/>
                  <w:shd w:val="clear" w:color="auto" w:fill="auto"/>
                  <w:noWrap/>
                  <w:vAlign w:val="center"/>
                </w:tcPr>
                <w:p w14:paraId="0838B301" w14:textId="77777777" w:rsidR="0023648B" w:rsidRDefault="00EF0A9C">
                  <w:pPr>
                    <w:spacing w:before="120" w:after="120"/>
                    <w:jc w:val="center"/>
                    <w:rPr>
                      <w:rFonts w:ascii="仿宋" w:eastAsia="仿宋" w:hAnsi="仿宋"/>
                      <w:color w:val="000000" w:themeColor="text1"/>
                      <w:kern w:val="0"/>
                      <w:sz w:val="20"/>
                      <w:szCs w:val="20"/>
                    </w:rPr>
                  </w:pPr>
                  <w:r>
                    <w:rPr>
                      <w:rFonts w:ascii="仿宋" w:eastAsia="仿宋" w:hAnsi="仿宋" w:cs="宋体" w:hint="eastAsia"/>
                      <w:color w:val="000000" w:themeColor="text1"/>
                      <w:kern w:val="0"/>
                      <w:sz w:val="24"/>
                      <w:szCs w:val="24"/>
                    </w:rPr>
                    <w:t>序号</w:t>
                  </w:r>
                </w:p>
              </w:tc>
              <w:tc>
                <w:tcPr>
                  <w:tcW w:w="1595" w:type="dxa"/>
                  <w:shd w:val="clear" w:color="auto" w:fill="auto"/>
                  <w:vAlign w:val="center"/>
                </w:tcPr>
                <w:p w14:paraId="0237EC28" w14:textId="77777777" w:rsidR="0023648B" w:rsidRDefault="00EF0A9C">
                  <w:pPr>
                    <w:spacing w:before="120" w:after="120"/>
                    <w:jc w:val="center"/>
                    <w:rPr>
                      <w:rFonts w:ascii="仿宋" w:eastAsia="仿宋" w:hAnsi="仿宋"/>
                      <w:color w:val="000000" w:themeColor="text1"/>
                      <w:kern w:val="0"/>
                      <w:sz w:val="20"/>
                      <w:szCs w:val="20"/>
                    </w:rPr>
                  </w:pPr>
                  <w:r>
                    <w:rPr>
                      <w:rFonts w:ascii="仿宋" w:eastAsia="仿宋" w:hAnsi="仿宋" w:cs="宋体" w:hint="eastAsia"/>
                      <w:color w:val="000000" w:themeColor="text1"/>
                      <w:kern w:val="0"/>
                      <w:sz w:val="24"/>
                      <w:szCs w:val="24"/>
                    </w:rPr>
                    <w:t>目录</w:t>
                  </w:r>
                </w:p>
              </w:tc>
              <w:tc>
                <w:tcPr>
                  <w:tcW w:w="4847" w:type="dxa"/>
                  <w:shd w:val="clear" w:color="auto" w:fill="auto"/>
                  <w:vAlign w:val="center"/>
                </w:tcPr>
                <w:p w14:paraId="366B7640" w14:textId="77777777" w:rsidR="0023648B" w:rsidRDefault="00EF0A9C">
                  <w:pPr>
                    <w:spacing w:before="120" w:after="120"/>
                    <w:jc w:val="center"/>
                    <w:rPr>
                      <w:rFonts w:ascii="仿宋" w:eastAsia="仿宋" w:hAnsi="仿宋"/>
                      <w:color w:val="000000" w:themeColor="text1"/>
                      <w:kern w:val="0"/>
                      <w:sz w:val="20"/>
                      <w:szCs w:val="20"/>
                    </w:rPr>
                  </w:pPr>
                  <w:r>
                    <w:rPr>
                      <w:rFonts w:ascii="仿宋" w:eastAsia="仿宋" w:hAnsi="仿宋" w:cs="宋体" w:hint="eastAsia"/>
                      <w:color w:val="000000" w:themeColor="text1"/>
                      <w:kern w:val="0"/>
                      <w:sz w:val="24"/>
                      <w:szCs w:val="24"/>
                    </w:rPr>
                    <w:t>售后需求</w:t>
                  </w:r>
                </w:p>
              </w:tc>
            </w:tr>
            <w:tr w:rsidR="0023648B" w14:paraId="061AE03F" w14:textId="77777777">
              <w:trPr>
                <w:trHeight w:val="540"/>
                <w:jc w:val="center"/>
              </w:trPr>
              <w:tc>
                <w:tcPr>
                  <w:tcW w:w="7735" w:type="dxa"/>
                  <w:gridSpan w:val="3"/>
                  <w:shd w:val="clear" w:color="auto" w:fill="auto"/>
                  <w:noWrap/>
                  <w:vAlign w:val="center"/>
                </w:tcPr>
                <w:p w14:paraId="6024FD6B" w14:textId="77777777" w:rsidR="0023648B" w:rsidRDefault="00EF0A9C">
                  <w:pPr>
                    <w:spacing w:before="120" w:after="120"/>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（一）免费保修期内售后服务要求</w:t>
                  </w:r>
                </w:p>
              </w:tc>
            </w:tr>
            <w:tr w:rsidR="0023648B" w14:paraId="5E115B89" w14:textId="77777777">
              <w:trPr>
                <w:trHeight w:val="540"/>
                <w:jc w:val="center"/>
              </w:trPr>
              <w:tc>
                <w:tcPr>
                  <w:tcW w:w="1293" w:type="dxa"/>
                  <w:shd w:val="clear" w:color="auto" w:fill="auto"/>
                  <w:noWrap/>
                  <w:vAlign w:val="center"/>
                </w:tcPr>
                <w:p w14:paraId="5019735A" w14:textId="77777777" w:rsidR="0023648B" w:rsidRDefault="00EF0A9C">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1</w:t>
                  </w:r>
                </w:p>
              </w:tc>
              <w:tc>
                <w:tcPr>
                  <w:tcW w:w="1595" w:type="dxa"/>
                  <w:shd w:val="clear" w:color="auto" w:fill="auto"/>
                  <w:vAlign w:val="center"/>
                </w:tcPr>
                <w:p w14:paraId="7B6B32D0" w14:textId="77777777" w:rsidR="0023648B" w:rsidRDefault="00EF0A9C">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免费保修期</w:t>
                  </w:r>
                </w:p>
              </w:tc>
              <w:tc>
                <w:tcPr>
                  <w:tcW w:w="4847" w:type="dxa"/>
                  <w:shd w:val="clear" w:color="auto" w:fill="auto"/>
                  <w:vAlign w:val="center"/>
                </w:tcPr>
                <w:p w14:paraId="5A893DB6" w14:textId="77777777" w:rsidR="0023648B" w:rsidRDefault="00EF0A9C">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★原厂保修，货物免费保修期  3  年，自最终验收合格之日起计算, 保修期内免除一切相关维修费用，包括但限于配件费、人工费、上门费等。</w:t>
                  </w:r>
                </w:p>
              </w:tc>
            </w:tr>
            <w:tr w:rsidR="0023648B" w14:paraId="5DBC153A" w14:textId="77777777">
              <w:trPr>
                <w:trHeight w:val="540"/>
                <w:jc w:val="center"/>
              </w:trPr>
              <w:tc>
                <w:tcPr>
                  <w:tcW w:w="1293" w:type="dxa"/>
                  <w:shd w:val="clear" w:color="auto" w:fill="auto"/>
                  <w:noWrap/>
                  <w:vAlign w:val="center"/>
                </w:tcPr>
                <w:p w14:paraId="5AF1909A" w14:textId="77777777" w:rsidR="0023648B" w:rsidRDefault="00EF0A9C">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2</w:t>
                  </w:r>
                </w:p>
              </w:tc>
              <w:tc>
                <w:tcPr>
                  <w:tcW w:w="1595" w:type="dxa"/>
                  <w:shd w:val="clear" w:color="auto" w:fill="auto"/>
                  <w:vAlign w:val="center"/>
                </w:tcPr>
                <w:p w14:paraId="00454B20" w14:textId="77777777" w:rsidR="0023648B" w:rsidRDefault="00EF0A9C">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维修响应及故障解决时间</w:t>
                  </w:r>
                </w:p>
              </w:tc>
              <w:tc>
                <w:tcPr>
                  <w:tcW w:w="4847" w:type="dxa"/>
                  <w:shd w:val="clear" w:color="auto" w:fill="auto"/>
                  <w:vAlign w:val="center"/>
                </w:tcPr>
                <w:p w14:paraId="7D5FC2AB" w14:textId="77777777" w:rsidR="0023648B" w:rsidRDefault="00EF0A9C">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在保修期内，主要设备（炉具、冷库、洗碗机、抽排新风系统、蒸饭柜等）一旦发生质量问题，中标人保证在接到通知后  1  小时内响应，4  小时内赶到现场进行修理或更换。</w:t>
                  </w:r>
                  <w:r>
                    <w:rPr>
                      <w:rFonts w:ascii="仿宋" w:eastAsia="仿宋" w:hAnsi="仿宋" w:hint="eastAsia"/>
                      <w:color w:val="000000" w:themeColor="text1"/>
                      <w:kern w:val="0"/>
                      <w:sz w:val="22"/>
                    </w:rPr>
                    <w:br/>
                    <w:t>常规设备（除主要设备以外的其他电器设备、不锈钢制品等设备），一旦发生质量问题，中标人保证在接到通知后 2 小时内响应，24 小时内赶到现场进行修理或更换，提供承诺函承诺对常规设备的零部件进行备货，满足维修紧急需求。</w:t>
                  </w:r>
                </w:p>
              </w:tc>
            </w:tr>
            <w:tr w:rsidR="0023648B" w14:paraId="4B2C7380" w14:textId="77777777">
              <w:trPr>
                <w:trHeight w:val="540"/>
                <w:jc w:val="center"/>
              </w:trPr>
              <w:tc>
                <w:tcPr>
                  <w:tcW w:w="1293" w:type="dxa"/>
                  <w:shd w:val="clear" w:color="auto" w:fill="auto"/>
                  <w:noWrap/>
                  <w:vAlign w:val="center"/>
                </w:tcPr>
                <w:p w14:paraId="13874B15" w14:textId="77777777" w:rsidR="0023648B" w:rsidRDefault="00EF0A9C">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lastRenderedPageBreak/>
                    <w:t>3</w:t>
                  </w:r>
                </w:p>
              </w:tc>
              <w:tc>
                <w:tcPr>
                  <w:tcW w:w="1595" w:type="dxa"/>
                  <w:shd w:val="clear" w:color="auto" w:fill="auto"/>
                  <w:vAlign w:val="center"/>
                </w:tcPr>
                <w:p w14:paraId="48582584" w14:textId="77777777" w:rsidR="0023648B" w:rsidRDefault="00EF0A9C">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培训方案</w:t>
                  </w:r>
                </w:p>
              </w:tc>
              <w:tc>
                <w:tcPr>
                  <w:tcW w:w="4847" w:type="dxa"/>
                  <w:shd w:val="clear" w:color="auto" w:fill="auto"/>
                  <w:vAlign w:val="center"/>
                </w:tcPr>
                <w:p w14:paraId="78A41E54" w14:textId="77777777" w:rsidR="0023648B" w:rsidRDefault="00EF0A9C">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中标人对合同内的所有功能性产品进行现场培训（含设备正确使用方法、安全注意事项、设备维护保养）,且需提供详细技术资料。培训的具体内容及方案应由双方协商制定。中标人前来进行技术培训人员的费用包括在合同总价中。</w:t>
                  </w:r>
                </w:p>
              </w:tc>
            </w:tr>
            <w:tr w:rsidR="0023648B" w14:paraId="5D4970CA"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jc w:val="center"/>
              </w:trPr>
              <w:tc>
                <w:tcPr>
                  <w:tcW w:w="77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0357E06D" w14:textId="77777777" w:rsidR="0023648B" w:rsidRDefault="00EF0A9C">
                  <w:pPr>
                    <w:widowControl/>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（二）免费保修期外售后服务要求</w:t>
                  </w:r>
                </w:p>
              </w:tc>
            </w:tr>
            <w:tr w:rsidR="0023648B" w14:paraId="71206337" w14:textId="77777777">
              <w:trPr>
                <w:trHeight w:val="540"/>
                <w:jc w:val="center"/>
              </w:trPr>
              <w:tc>
                <w:tcPr>
                  <w:tcW w:w="1293" w:type="dxa"/>
                  <w:shd w:val="clear" w:color="auto" w:fill="auto"/>
                  <w:noWrap/>
                  <w:vAlign w:val="center"/>
                </w:tcPr>
                <w:p w14:paraId="6578E240" w14:textId="77777777" w:rsidR="0023648B" w:rsidRDefault="00EF0A9C">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1</w:t>
                  </w:r>
                </w:p>
              </w:tc>
              <w:tc>
                <w:tcPr>
                  <w:tcW w:w="1595" w:type="dxa"/>
                  <w:shd w:val="clear" w:color="auto" w:fill="auto"/>
                  <w:vAlign w:val="center"/>
                </w:tcPr>
                <w:p w14:paraId="698CAE87" w14:textId="77777777" w:rsidR="0023648B" w:rsidRDefault="00EF0A9C">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维保期外</w:t>
                  </w:r>
                </w:p>
              </w:tc>
              <w:tc>
                <w:tcPr>
                  <w:tcW w:w="4847" w:type="dxa"/>
                  <w:shd w:val="clear" w:color="auto" w:fill="auto"/>
                  <w:vAlign w:val="center"/>
                </w:tcPr>
                <w:p w14:paraId="551065DB" w14:textId="77777777" w:rsidR="0023648B" w:rsidRDefault="00EF0A9C">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中标人保证继续为采购人提供货物的维修服务，中标人以市场零售价格  9  折的配件价格向采购人提供备品备件。</w:t>
                  </w:r>
                </w:p>
              </w:tc>
            </w:tr>
            <w:tr w:rsidR="0023648B" w14:paraId="2D960B16"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jc w:val="center"/>
              </w:trPr>
              <w:tc>
                <w:tcPr>
                  <w:tcW w:w="77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028B1AF6" w14:textId="77777777" w:rsidR="0023648B" w:rsidRDefault="00EF0A9C">
                  <w:pPr>
                    <w:widowControl/>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（三）其他交付要求</w:t>
                  </w:r>
                </w:p>
              </w:tc>
            </w:tr>
            <w:tr w:rsidR="0023648B" w14:paraId="5184CFCE" w14:textId="77777777">
              <w:trPr>
                <w:trHeight w:val="540"/>
                <w:jc w:val="center"/>
              </w:trPr>
              <w:tc>
                <w:tcPr>
                  <w:tcW w:w="1293" w:type="dxa"/>
                  <w:shd w:val="clear" w:color="auto" w:fill="auto"/>
                  <w:noWrap/>
                  <w:vAlign w:val="center"/>
                </w:tcPr>
                <w:p w14:paraId="70341BEA" w14:textId="77777777" w:rsidR="0023648B" w:rsidRDefault="00EF0A9C">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1</w:t>
                  </w:r>
                </w:p>
              </w:tc>
              <w:tc>
                <w:tcPr>
                  <w:tcW w:w="1595" w:type="dxa"/>
                  <w:shd w:val="clear" w:color="auto" w:fill="auto"/>
                  <w:vAlign w:val="center"/>
                </w:tcPr>
                <w:p w14:paraId="1A1FD772" w14:textId="77777777" w:rsidR="0023648B" w:rsidRDefault="00EF0A9C">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关于交货</w:t>
                  </w:r>
                </w:p>
              </w:tc>
              <w:tc>
                <w:tcPr>
                  <w:tcW w:w="4847" w:type="dxa"/>
                  <w:shd w:val="clear" w:color="auto" w:fill="auto"/>
                  <w:vAlign w:val="center"/>
                </w:tcPr>
                <w:p w14:paraId="5298F892" w14:textId="77777777" w:rsidR="0023648B" w:rsidRDefault="00EF0A9C">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1. 交货地点：香港中文大学（深圳）音乐学院。</w:t>
                  </w:r>
                  <w:r>
                    <w:rPr>
                      <w:rFonts w:ascii="仿宋" w:eastAsia="仿宋" w:hAnsi="仿宋" w:hint="eastAsia"/>
                      <w:color w:val="000000" w:themeColor="text1"/>
                      <w:kern w:val="0"/>
                      <w:sz w:val="22"/>
                    </w:rPr>
                    <w:br/>
                    <w:t>2. 交货义务：中标人承担的货物运输、安装调试、验收检测和提供货物操作说明书、图纸等其他类似的义务。</w:t>
                  </w:r>
                  <w:r>
                    <w:rPr>
                      <w:rFonts w:ascii="仿宋" w:eastAsia="仿宋" w:hAnsi="仿宋" w:hint="eastAsia"/>
                      <w:color w:val="000000" w:themeColor="text1"/>
                      <w:kern w:val="0"/>
                      <w:sz w:val="22"/>
                    </w:rPr>
                    <w:br/>
                    <w:t>★3. 交货期限：签订合同后  30  天（日历日）内交货、开箱验货后  25  天（日历日）内完成安装、调试的所有工作。如因采购人工程进度原因、需求确认或其他不可抗力因素不满足交货条件，具体交货时间由采购方确认，货物免费暂存中标方仓库。</w:t>
                  </w:r>
                  <w:r>
                    <w:rPr>
                      <w:rFonts w:ascii="仿宋" w:eastAsia="仿宋" w:hAnsi="仿宋" w:hint="eastAsia"/>
                      <w:color w:val="000000" w:themeColor="text1"/>
                      <w:kern w:val="0"/>
                      <w:sz w:val="22"/>
                    </w:rPr>
                    <w:br/>
                    <w:t xml:space="preserve">4. 货物的技术资料应齐全，提供但不限于如下技术文件和资料： </w:t>
                  </w:r>
                  <w:r>
                    <w:rPr>
                      <w:rFonts w:ascii="仿宋" w:eastAsia="仿宋" w:hAnsi="仿宋" w:hint="eastAsia"/>
                      <w:color w:val="000000" w:themeColor="text1"/>
                      <w:kern w:val="0"/>
                      <w:sz w:val="22"/>
                    </w:rPr>
                    <w:br/>
                    <w:t>（1）产品安装、操作和维修保养手册；</w:t>
                  </w:r>
                  <w:r>
                    <w:rPr>
                      <w:rFonts w:ascii="仿宋" w:eastAsia="仿宋" w:hAnsi="仿宋" w:hint="eastAsia"/>
                      <w:color w:val="000000" w:themeColor="text1"/>
                      <w:kern w:val="0"/>
                      <w:sz w:val="22"/>
                    </w:rPr>
                    <w:br/>
                    <w:t>（2）产品出厂检验合格证；</w:t>
                  </w:r>
                  <w:r>
                    <w:rPr>
                      <w:rFonts w:ascii="仿宋" w:eastAsia="仿宋" w:hAnsi="仿宋" w:hint="eastAsia"/>
                      <w:color w:val="000000" w:themeColor="text1"/>
                      <w:kern w:val="0"/>
                      <w:sz w:val="22"/>
                    </w:rPr>
                    <w:br/>
                    <w:t>（3）产品到货清单；</w:t>
                  </w:r>
                  <w:r>
                    <w:rPr>
                      <w:rFonts w:ascii="仿宋" w:eastAsia="仿宋" w:hAnsi="仿宋" w:hint="eastAsia"/>
                      <w:color w:val="000000" w:themeColor="text1"/>
                      <w:kern w:val="0"/>
                      <w:sz w:val="22"/>
                    </w:rPr>
                    <w:br/>
                    <w:t>（4）产品保修证明，需标明保修联系方式。</w:t>
                  </w:r>
                  <w:r>
                    <w:rPr>
                      <w:rFonts w:ascii="仿宋" w:eastAsia="仿宋" w:hAnsi="仿宋" w:hint="eastAsia"/>
                      <w:color w:val="000000" w:themeColor="text1"/>
                      <w:kern w:val="0"/>
                      <w:sz w:val="22"/>
                    </w:rPr>
                    <w:br/>
                    <w:t>5.中标人必须按照采购人的时间要求完成交货，如不能在规定时间完成交货，由此带来的一切违约、赔偿等风险损失由中标人自行承担。</w:t>
                  </w:r>
                  <w:r>
                    <w:rPr>
                      <w:rFonts w:ascii="仿宋" w:eastAsia="仿宋" w:hAnsi="仿宋" w:hint="eastAsia"/>
                      <w:color w:val="000000" w:themeColor="text1"/>
                      <w:kern w:val="0"/>
                      <w:sz w:val="22"/>
                    </w:rPr>
                    <w:br/>
                    <w:t>6.所有货物应按照招标文件技术参数响应情况交付，除非受现场安装环境等因素影响，由采购人发起变更，否则中标人不允许擅自做任何变更。如中标人未经采购人同意，擅自变更，由此带来的一切风险损失由投标人自行承担。</w:t>
                  </w:r>
                  <w:r>
                    <w:rPr>
                      <w:rFonts w:ascii="仿宋" w:eastAsia="仿宋" w:hAnsi="仿宋" w:hint="eastAsia"/>
                      <w:color w:val="000000" w:themeColor="text1"/>
                      <w:kern w:val="0"/>
                      <w:sz w:val="22"/>
                    </w:rPr>
                    <w:br/>
                    <w:t>7.中标人应免费派技术人员进行现场开箱、安装、调试，并提供货物安装调试的一切技术支持，确保货物达到正常运行状态。安装调试中发生的一切事故，相关责任全部由中标人承担，采购人对此不承担任何补充或连带责任。如损坏采购人财产应照价赔偿。中标人应按其投标文件中的承诺，进行其他售后服务工作。</w:t>
                  </w:r>
                  <w:r>
                    <w:rPr>
                      <w:rFonts w:ascii="仿宋" w:eastAsia="仿宋" w:hAnsi="仿宋" w:hint="eastAsia"/>
                      <w:color w:val="000000" w:themeColor="text1"/>
                      <w:kern w:val="0"/>
                      <w:sz w:val="22"/>
                    </w:rPr>
                    <w:br/>
                    <w:t>8.中标人应提供足量的货物安装人员，确保如期</w:t>
                  </w:r>
                  <w:r>
                    <w:rPr>
                      <w:rFonts w:ascii="仿宋" w:eastAsia="仿宋" w:hAnsi="仿宋" w:hint="eastAsia"/>
                      <w:color w:val="000000" w:themeColor="text1"/>
                      <w:kern w:val="0"/>
                      <w:sz w:val="22"/>
                    </w:rPr>
                    <w:lastRenderedPageBreak/>
                    <w:t>交付安装，供采购人使用。中标人需提供采购人认可的产品生产交付计划表。本项目中所涉及产品应满足现场要求，中标人应做好全面复核测量工作，并提供满足现场户型摆放安装的要求，相关作业产生的费用应包含在投标标价中。</w:t>
                  </w:r>
                </w:p>
              </w:tc>
            </w:tr>
            <w:tr w:rsidR="0023648B" w14:paraId="737A8155" w14:textId="77777777">
              <w:trPr>
                <w:trHeight w:val="540"/>
                <w:jc w:val="center"/>
              </w:trPr>
              <w:tc>
                <w:tcPr>
                  <w:tcW w:w="1293" w:type="dxa"/>
                  <w:shd w:val="clear" w:color="auto" w:fill="auto"/>
                  <w:noWrap/>
                  <w:vAlign w:val="center"/>
                </w:tcPr>
                <w:p w14:paraId="6F24F8B6" w14:textId="77777777" w:rsidR="0023648B" w:rsidRDefault="00EF0A9C">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lastRenderedPageBreak/>
                    <w:t>2</w:t>
                  </w:r>
                </w:p>
              </w:tc>
              <w:tc>
                <w:tcPr>
                  <w:tcW w:w="1595" w:type="dxa"/>
                  <w:shd w:val="clear" w:color="auto" w:fill="auto"/>
                  <w:vAlign w:val="center"/>
                </w:tcPr>
                <w:p w14:paraId="78664704" w14:textId="77777777" w:rsidR="0023648B" w:rsidRDefault="00EF0A9C">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关于验收</w:t>
                  </w:r>
                </w:p>
              </w:tc>
              <w:tc>
                <w:tcPr>
                  <w:tcW w:w="4847" w:type="dxa"/>
                  <w:shd w:val="clear" w:color="auto" w:fill="auto"/>
                  <w:vAlign w:val="center"/>
                </w:tcPr>
                <w:p w14:paraId="06BF49AF" w14:textId="77777777" w:rsidR="0023648B" w:rsidRDefault="00EF0A9C">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1.采购人和中标人应在交付时对货物进行开箱验货，以确认货物的数量、型号、规格等是否符合合同要求。</w:t>
                  </w:r>
                  <w:r>
                    <w:rPr>
                      <w:rFonts w:ascii="仿宋" w:eastAsia="仿宋" w:hAnsi="仿宋" w:hint="eastAsia"/>
                      <w:color w:val="000000" w:themeColor="text1"/>
                      <w:kern w:val="0"/>
                      <w:sz w:val="22"/>
                    </w:rPr>
                    <w:br/>
                    <w:t>2.采购人验收合格前，除货物已由采购人实际使用的情况外，货物的一切风险（包括但不限于货物的损毁、灭失及可能的侵权等），均由中标人承担。</w:t>
                  </w:r>
                  <w:r>
                    <w:rPr>
                      <w:rFonts w:ascii="仿宋" w:eastAsia="仿宋" w:hAnsi="仿宋" w:hint="eastAsia"/>
                      <w:color w:val="000000" w:themeColor="text1"/>
                      <w:kern w:val="0"/>
                      <w:sz w:val="22"/>
                    </w:rPr>
                    <w:br/>
                    <w:t>3.设备验收时，双方按照合同约定及时对交付的货物进行验收，中标人应派人参加，否则采购人有权单方面验收，并以此验收为准。</w:t>
                  </w:r>
                  <w:r>
                    <w:rPr>
                      <w:rFonts w:ascii="仿宋" w:eastAsia="仿宋" w:hAnsi="仿宋" w:hint="eastAsia"/>
                      <w:color w:val="000000" w:themeColor="text1"/>
                      <w:kern w:val="0"/>
                      <w:sz w:val="22"/>
                    </w:rPr>
                    <w:br/>
                    <w:t>4.中标人货物经过采购人组织的验收后，签署验收报告，产品保修期自验收合格之日起算，由中标人提供产品保修文件。</w:t>
                  </w:r>
                  <w:r>
                    <w:rPr>
                      <w:rFonts w:ascii="仿宋" w:eastAsia="仿宋" w:hAnsi="仿宋" w:hint="eastAsia"/>
                      <w:color w:val="000000" w:themeColor="text1"/>
                      <w:kern w:val="0"/>
                      <w:sz w:val="22"/>
                    </w:rPr>
                    <w:br/>
                    <w:t>5.验收时，应当按照采购合同的约定对每一项技术、服务、安全标准的履约情况进行确认。产品质量和安装调试的检验标准遵照国家相关规定和最新标准执行。</w:t>
                  </w:r>
                  <w:r>
                    <w:rPr>
                      <w:rFonts w:ascii="仿宋" w:eastAsia="仿宋" w:hAnsi="仿宋" w:hint="eastAsia"/>
                      <w:color w:val="000000" w:themeColor="text1"/>
                      <w:kern w:val="0"/>
                      <w:sz w:val="22"/>
                    </w:rPr>
                    <w:br/>
                    <w:t>6.验收时，中标人需提供长龙式洗碗机的检测报告，依据QB/T5133-2023(家用和类似用途洗碗机的抗菌、除菌功能技术要求及试验方法)的标准要求，清洁后的餐具应符合GB14934-2016《食品安全国家标准消毒餐（饮）具》的要求：不得检测出大肠菌群和沙门氏菌。检测报告要求如下：</w:t>
                  </w:r>
                  <w:r>
                    <w:rPr>
                      <w:rFonts w:ascii="仿宋" w:eastAsia="仿宋" w:hAnsi="仿宋" w:hint="eastAsia"/>
                      <w:color w:val="000000" w:themeColor="text1"/>
                      <w:kern w:val="0"/>
                      <w:sz w:val="22"/>
                    </w:rPr>
                    <w:br/>
                    <w:t>（1）提供2023年1月1日至本项目投标截止之日前，第三方检测机构出具的具有CMA标识的合格的检测报告（若相关检测事项不在实施该项检验（检测）的第三方检测机构的CMA资质许可范围内的，该检测报告视为不满足招标文件要求。</w:t>
                  </w:r>
                  <w:r>
                    <w:rPr>
                      <w:rFonts w:ascii="仿宋" w:eastAsia="仿宋" w:hAnsi="仿宋" w:hint="eastAsia"/>
                      <w:color w:val="000000" w:themeColor="text1"/>
                      <w:kern w:val="0"/>
                      <w:sz w:val="22"/>
                    </w:rPr>
                    <w:br/>
                    <w:t>（2）检验（检测）报告送检单位（委托单位）须是投标人或所投产品制造商（须与分项报价表一致）。</w:t>
                  </w:r>
                  <w:r>
                    <w:rPr>
                      <w:rFonts w:ascii="仿宋" w:eastAsia="仿宋" w:hAnsi="仿宋" w:hint="eastAsia"/>
                      <w:color w:val="000000" w:themeColor="text1"/>
                      <w:kern w:val="0"/>
                      <w:sz w:val="22"/>
                    </w:rPr>
                    <w:br/>
                    <w:t>（3）提供检测报告在全国认证认可信息公共服务平台(http：//cx.cnca.cn/)的查询截图。</w:t>
                  </w:r>
                  <w:r>
                    <w:rPr>
                      <w:rFonts w:ascii="仿宋" w:eastAsia="仿宋" w:hAnsi="仿宋" w:hint="eastAsia"/>
                      <w:color w:val="000000" w:themeColor="text1"/>
                      <w:kern w:val="0"/>
                      <w:sz w:val="22"/>
                    </w:rPr>
                    <w:br/>
                    <w:t>（4）检测报告中"检测产品名称"与招标文件要求的名称不完全一致的，需提供为同种产品的说明，由采购人判定是否符合招标文件要求。若名称不完全一致又未提供说明的，判定为不符合招标文件要求。</w:t>
                  </w:r>
                </w:p>
              </w:tc>
            </w:tr>
            <w:tr w:rsidR="0023648B" w14:paraId="5007195E" w14:textId="77777777">
              <w:trPr>
                <w:trHeight w:val="540"/>
                <w:jc w:val="center"/>
              </w:trPr>
              <w:tc>
                <w:tcPr>
                  <w:tcW w:w="1293" w:type="dxa"/>
                  <w:shd w:val="clear" w:color="auto" w:fill="auto"/>
                  <w:noWrap/>
                  <w:vAlign w:val="center"/>
                </w:tcPr>
                <w:p w14:paraId="3DC09403" w14:textId="77777777" w:rsidR="0023648B" w:rsidRDefault="00EF0A9C">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lastRenderedPageBreak/>
                    <w:t>3</w:t>
                  </w:r>
                </w:p>
              </w:tc>
              <w:tc>
                <w:tcPr>
                  <w:tcW w:w="1595" w:type="dxa"/>
                  <w:shd w:val="clear" w:color="auto" w:fill="auto"/>
                  <w:vAlign w:val="center"/>
                </w:tcPr>
                <w:p w14:paraId="1FFB13EE" w14:textId="77777777" w:rsidR="0023648B" w:rsidRDefault="00EF0A9C">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检测验证</w:t>
                  </w:r>
                </w:p>
              </w:tc>
              <w:tc>
                <w:tcPr>
                  <w:tcW w:w="4847" w:type="dxa"/>
                  <w:shd w:val="clear" w:color="auto" w:fill="auto"/>
                  <w:vAlign w:val="center"/>
                </w:tcPr>
                <w:p w14:paraId="7E3846F5" w14:textId="77777777" w:rsidR="0023648B" w:rsidRDefault="00EF0A9C">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如采购人发现中标人提供的货物与投标资料明显不相符且投标人不能提供证据，采购人有权直接通过第三方检测机构对于中标方提供的本项目全部或部分设备，依据投标技术响应情况逐一测试验证，其检测结果作为验证中标方提供设备与其投标资料是否相符的认定标准。如检测结果符合合同要求，其检测费用由采购人承担；如检测结果不符合合同要求，其检测费用由中标人承担。</w:t>
                  </w:r>
                </w:p>
              </w:tc>
            </w:tr>
          </w:tbl>
          <w:p w14:paraId="3B65086F" w14:textId="77777777" w:rsidR="0023648B" w:rsidRDefault="0023648B">
            <w:pPr>
              <w:rPr>
                <w:rFonts w:ascii="仿宋" w:eastAsia="仿宋" w:hAnsi="仿宋"/>
                <w:color w:val="000000" w:themeColor="text1"/>
                <w:kern w:val="0"/>
                <w:sz w:val="22"/>
              </w:rPr>
            </w:pPr>
          </w:p>
        </w:tc>
      </w:tr>
      <w:tr w:rsidR="0023648B" w14:paraId="514CE881" w14:textId="77777777">
        <w:trPr>
          <w:trHeight w:val="3220"/>
          <w:jc w:val="center"/>
        </w:trPr>
        <w:tc>
          <w:tcPr>
            <w:tcW w:w="8311" w:type="dxa"/>
            <w:gridSpan w:val="2"/>
          </w:tcPr>
          <w:p w14:paraId="073E477E" w14:textId="77777777" w:rsidR="0023648B" w:rsidRDefault="00EF0A9C">
            <w:pPr>
              <w:spacing w:before="120" w:after="120"/>
              <w:rPr>
                <w:rFonts w:ascii="仿宋" w:eastAsia="仿宋" w:hAnsi="仿宋"/>
                <w:color w:val="000000" w:themeColor="text1"/>
                <w:sz w:val="20"/>
                <w:szCs w:val="20"/>
              </w:rPr>
            </w:pPr>
            <w:r>
              <w:rPr>
                <w:rFonts w:ascii="仿宋" w:eastAsia="仿宋" w:hAnsi="仿宋" w:hint="eastAsia"/>
                <w:b/>
                <w:kern w:val="0"/>
                <w:sz w:val="24"/>
                <w:szCs w:val="24"/>
              </w:rPr>
              <w:lastRenderedPageBreak/>
              <w:t>五、检测报告</w:t>
            </w:r>
          </w:p>
          <w:p w14:paraId="7B4965DE" w14:textId="77777777" w:rsidR="0023648B" w:rsidRDefault="00EF0A9C">
            <w:pPr>
              <w:rPr>
                <w:rFonts w:ascii="仿宋" w:eastAsia="仿宋" w:hAnsi="仿宋"/>
                <w:kern w:val="0"/>
                <w:sz w:val="24"/>
                <w:szCs w:val="24"/>
              </w:rPr>
            </w:pPr>
            <w:r>
              <w:rPr>
                <w:rFonts w:ascii="仿宋" w:eastAsia="仿宋" w:hAnsi="仿宋" w:hint="eastAsia"/>
                <w:kern w:val="0"/>
                <w:sz w:val="24"/>
                <w:szCs w:val="24"/>
              </w:rPr>
              <w:t>（根据实际要求填写检测报告的要求）</w:t>
            </w:r>
          </w:p>
          <w:tbl>
            <w:tblPr>
              <w:tblW w:w="8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54"/>
              <w:gridCol w:w="4256"/>
            </w:tblGrid>
            <w:tr w:rsidR="0023648B" w14:paraId="5DEC7BED" w14:textId="77777777">
              <w:trPr>
                <w:trHeight w:val="292"/>
              </w:trPr>
              <w:tc>
                <w:tcPr>
                  <w:tcW w:w="3854" w:type="dxa"/>
                  <w:vAlign w:val="center"/>
                </w:tcPr>
                <w:p w14:paraId="49D5DF39" w14:textId="77777777" w:rsidR="0023648B" w:rsidRDefault="00EF0A9C">
                  <w:pPr>
                    <w:jc w:val="center"/>
                    <w:rPr>
                      <w:rFonts w:ascii="仿宋" w:eastAsia="仿宋" w:hAnsi="仿宋"/>
                      <w:b/>
                      <w:sz w:val="24"/>
                      <w:szCs w:val="24"/>
                    </w:rPr>
                  </w:pPr>
                  <w:r>
                    <w:rPr>
                      <w:rFonts w:ascii="仿宋" w:eastAsia="仿宋" w:hAnsi="仿宋" w:hint="eastAsia"/>
                      <w:b/>
                      <w:sz w:val="24"/>
                      <w:szCs w:val="24"/>
                    </w:rPr>
                    <w:t>检测机构及时间要求</w:t>
                  </w:r>
                </w:p>
              </w:tc>
              <w:tc>
                <w:tcPr>
                  <w:tcW w:w="4256" w:type="dxa"/>
                  <w:vAlign w:val="center"/>
                </w:tcPr>
                <w:p w14:paraId="2CE16500" w14:textId="77777777" w:rsidR="0023648B" w:rsidRDefault="00EF0A9C">
                  <w:pPr>
                    <w:jc w:val="center"/>
                    <w:rPr>
                      <w:rFonts w:ascii="仿宋" w:eastAsia="仿宋" w:hAnsi="仿宋"/>
                      <w:b/>
                      <w:sz w:val="24"/>
                      <w:szCs w:val="24"/>
                    </w:rPr>
                  </w:pPr>
                  <w:r>
                    <w:rPr>
                      <w:rFonts w:ascii="仿宋" w:eastAsia="仿宋" w:hAnsi="仿宋" w:hint="eastAsia"/>
                      <w:b/>
                      <w:sz w:val="24"/>
                      <w:szCs w:val="24"/>
                    </w:rPr>
                    <w:t>检测指标或内容要求</w:t>
                  </w:r>
                </w:p>
              </w:tc>
            </w:tr>
          </w:tbl>
          <w:p w14:paraId="545B2583" w14:textId="77777777" w:rsidR="0023648B" w:rsidRDefault="0023648B">
            <w:pPr>
              <w:rPr>
                <w:rFonts w:ascii="仿宋" w:eastAsia="仿宋" w:hAnsi="仿宋"/>
                <w:color w:val="000000" w:themeColor="text1"/>
                <w:kern w:val="0"/>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54"/>
              <w:gridCol w:w="4226"/>
            </w:tblGrid>
            <w:tr w:rsidR="0023648B" w14:paraId="41A6BECC" w14:textId="77777777">
              <w:trPr>
                <w:trHeight w:val="1212"/>
              </w:trPr>
              <w:tc>
                <w:tcPr>
                  <w:tcW w:w="3854" w:type="dxa"/>
                  <w:vAlign w:val="center"/>
                </w:tcPr>
                <w:p w14:paraId="47BAFA71" w14:textId="77777777" w:rsidR="0023648B" w:rsidRDefault="0023648B">
                  <w:pPr>
                    <w:rPr>
                      <w:rFonts w:ascii="仿宋" w:eastAsia="仿宋" w:hAnsi="仿宋"/>
                      <w:sz w:val="22"/>
                    </w:rPr>
                  </w:pPr>
                </w:p>
              </w:tc>
              <w:tc>
                <w:tcPr>
                  <w:tcW w:w="4226" w:type="dxa"/>
                  <w:vAlign w:val="center"/>
                </w:tcPr>
                <w:p w14:paraId="6B269172" w14:textId="77777777" w:rsidR="0023648B" w:rsidRDefault="0023648B">
                  <w:pPr>
                    <w:rPr>
                      <w:rFonts w:ascii="仿宋" w:eastAsia="仿宋" w:hAnsi="仿宋"/>
                      <w:sz w:val="22"/>
                    </w:rPr>
                  </w:pPr>
                </w:p>
              </w:tc>
            </w:tr>
          </w:tbl>
          <w:p w14:paraId="34F25FAB" w14:textId="77777777" w:rsidR="0023648B" w:rsidRDefault="0023648B">
            <w:pPr>
              <w:rPr>
                <w:rFonts w:ascii="仿宋" w:eastAsia="仿宋" w:hAnsi="仿宋"/>
                <w:color w:val="000000" w:themeColor="text1"/>
                <w:kern w:val="0"/>
                <w:sz w:val="22"/>
              </w:rPr>
            </w:pPr>
          </w:p>
        </w:tc>
      </w:tr>
      <w:tr w:rsidR="0023648B" w14:paraId="53D901F4" w14:textId="77777777">
        <w:trPr>
          <w:trHeight w:val="5235"/>
          <w:jc w:val="center"/>
        </w:trPr>
        <w:tc>
          <w:tcPr>
            <w:tcW w:w="8311" w:type="dxa"/>
            <w:gridSpan w:val="2"/>
          </w:tcPr>
          <w:p w14:paraId="76B0682E" w14:textId="156F2C8A" w:rsidR="0023648B" w:rsidRDefault="00FF475F">
            <w:pPr>
              <w:spacing w:before="120" w:after="120"/>
              <w:rPr>
                <w:rFonts w:ascii="仿宋" w:eastAsia="仿宋" w:hAnsi="仿宋"/>
                <w:b/>
                <w:kern w:val="0"/>
                <w:sz w:val="20"/>
                <w:szCs w:val="20"/>
              </w:rPr>
            </w:pPr>
            <w:r>
              <w:rPr>
                <w:rFonts w:ascii="仿宋" w:eastAsia="仿宋" w:hAnsi="仿宋" w:hint="eastAsia"/>
                <w:b/>
                <w:kern w:val="0"/>
                <w:sz w:val="24"/>
                <w:szCs w:val="24"/>
              </w:rPr>
              <w:t>六</w:t>
            </w:r>
            <w:r w:rsidR="00EF0A9C">
              <w:rPr>
                <w:rFonts w:ascii="仿宋" w:eastAsia="仿宋" w:hAnsi="仿宋" w:hint="eastAsia"/>
                <w:b/>
                <w:kern w:val="0"/>
                <w:sz w:val="24"/>
                <w:szCs w:val="24"/>
              </w:rPr>
              <w:t>、配套条件落实情况</w:t>
            </w:r>
          </w:p>
          <w:p w14:paraId="6899B707" w14:textId="77777777" w:rsidR="0023648B" w:rsidRDefault="00EF0A9C">
            <w:pPr>
              <w:ind w:firstLineChars="200" w:firstLine="482"/>
              <w:rPr>
                <w:rFonts w:ascii="仿宋" w:eastAsia="仿宋" w:hAnsi="仿宋"/>
                <w:kern w:val="0"/>
                <w:sz w:val="24"/>
                <w:szCs w:val="24"/>
              </w:rPr>
            </w:pPr>
            <w:r>
              <w:rPr>
                <w:rFonts w:ascii="仿宋" w:eastAsia="仿宋" w:hAnsi="仿宋" w:hint="eastAsia"/>
                <w:b/>
                <w:kern w:val="0"/>
                <w:sz w:val="24"/>
                <w:szCs w:val="24"/>
              </w:rPr>
              <w:t>主要配套条件落实情况：</w:t>
            </w:r>
            <w:r>
              <w:rPr>
                <w:rFonts w:ascii="仿宋" w:eastAsia="仿宋" w:hAnsi="仿宋" w:hint="eastAsia"/>
                <w:kern w:val="0"/>
                <w:sz w:val="24"/>
                <w:szCs w:val="24"/>
              </w:rPr>
              <w:t>（明确具体的设备物资安装和使用场地、配套设施落实情况、</w:t>
            </w:r>
            <w:r>
              <w:rPr>
                <w:rFonts w:ascii="仿宋" w:eastAsia="仿宋" w:hAnsi="仿宋"/>
                <w:kern w:val="0"/>
                <w:sz w:val="24"/>
                <w:szCs w:val="24"/>
              </w:rPr>
              <w:t>特殊的使用环境要求，水、电、防磁、防震、机房等</w:t>
            </w:r>
            <w:r>
              <w:rPr>
                <w:rFonts w:ascii="仿宋" w:eastAsia="仿宋" w:hAnsi="仿宋" w:hint="eastAsia"/>
                <w:kern w:val="0"/>
                <w:sz w:val="24"/>
                <w:szCs w:val="24"/>
              </w:rPr>
              <w:t>其他</w:t>
            </w:r>
            <w:r>
              <w:rPr>
                <w:rFonts w:ascii="仿宋" w:eastAsia="仿宋" w:hAnsi="仿宋"/>
                <w:kern w:val="0"/>
                <w:sz w:val="24"/>
                <w:szCs w:val="24"/>
              </w:rPr>
              <w:t>的配套要求，</w:t>
            </w:r>
            <w:r>
              <w:rPr>
                <w:rFonts w:ascii="仿宋" w:eastAsia="仿宋" w:hAnsi="仿宋" w:hint="eastAsia"/>
                <w:kern w:val="0"/>
                <w:sz w:val="24"/>
                <w:szCs w:val="24"/>
              </w:rPr>
              <w:t>是否有承重问题等。原则上使用大学经费采购的1</w:t>
            </w:r>
            <w:r>
              <w:rPr>
                <w:rFonts w:ascii="仿宋" w:eastAsia="仿宋" w:hAnsi="仿宋"/>
                <w:kern w:val="0"/>
                <w:sz w:val="24"/>
                <w:szCs w:val="24"/>
              </w:rPr>
              <w:t>00</w:t>
            </w:r>
            <w:r>
              <w:rPr>
                <w:rFonts w:ascii="仿宋" w:eastAsia="仿宋" w:hAnsi="仿宋" w:hint="eastAsia"/>
                <w:kern w:val="0"/>
                <w:sz w:val="24"/>
                <w:szCs w:val="24"/>
              </w:rPr>
              <w:t>万元以上的大型仪器设备，均应列入U</w:t>
            </w:r>
            <w:r>
              <w:rPr>
                <w:rFonts w:ascii="仿宋" w:eastAsia="仿宋" w:hAnsi="仿宋"/>
                <w:kern w:val="0"/>
                <w:sz w:val="24"/>
                <w:szCs w:val="24"/>
              </w:rPr>
              <w:t>CRF</w:t>
            </w:r>
            <w:r>
              <w:rPr>
                <w:rFonts w:ascii="仿宋" w:eastAsia="仿宋" w:hAnsi="仿宋" w:hint="eastAsia"/>
                <w:kern w:val="0"/>
                <w:sz w:val="24"/>
                <w:szCs w:val="24"/>
              </w:rPr>
              <w:t>统一管理，应提前明确存放地址。）</w:t>
            </w:r>
          </w:p>
          <w:p w14:paraId="6C0F6D5E" w14:textId="77777777" w:rsidR="0023648B" w:rsidRDefault="00EF0A9C">
            <w:pPr>
              <w:spacing w:before="120"/>
              <w:ind w:firstLineChars="200" w:firstLine="480"/>
              <w:rPr>
                <w:rFonts w:ascii="仿宋" w:eastAsia="仿宋" w:hAnsi="仿宋"/>
                <w:kern w:val="0"/>
                <w:sz w:val="24"/>
                <w:szCs w:val="24"/>
              </w:rPr>
            </w:pPr>
            <w:r>
              <w:rPr>
                <w:rFonts w:ascii="仿宋" w:eastAsia="仿宋" w:hAnsi="仿宋"/>
                <w:kern w:val="0"/>
                <w:sz w:val="24"/>
                <w:szCs w:val="24"/>
              </w:rPr>
              <w:t>音乐学院新校园计划于2024年12月底交付，2025年正式投入使用，整个项目目前正在收尾验收阶段，验收完成后具备设备入场条件，未有特殊的使用环境要求。</w:t>
            </w:r>
          </w:p>
          <w:p w14:paraId="26E3A995" w14:textId="77777777" w:rsidR="0023648B" w:rsidRDefault="00EF0A9C">
            <w:pPr>
              <w:pStyle w:val="4"/>
              <w:ind w:firstLineChars="200" w:firstLine="482"/>
              <w:rPr>
                <w:rFonts w:ascii="仿宋" w:eastAsia="仿宋" w:hAnsi="仿宋"/>
                <w:sz w:val="24"/>
                <w:szCs w:val="24"/>
              </w:rPr>
            </w:pPr>
            <w:r>
              <w:rPr>
                <w:rFonts w:ascii="仿宋" w:eastAsia="仿宋" w:hAnsi="仿宋" w:hint="eastAsia"/>
                <w:b/>
                <w:sz w:val="24"/>
                <w:szCs w:val="24"/>
              </w:rPr>
              <w:t>设备物资管理和维修维护落实情况：</w:t>
            </w:r>
            <w:r>
              <w:rPr>
                <w:rFonts w:ascii="仿宋" w:eastAsia="仿宋" w:hAnsi="仿宋" w:hint="eastAsia"/>
                <w:sz w:val="24"/>
                <w:szCs w:val="24"/>
              </w:rPr>
              <w:t>（符合要求的设备物资管理人员或操作人员的落实情况，应明确设备物资具体的管理人员或团队，以及后续维修维护经费的支出渠道等。）</w:t>
            </w:r>
          </w:p>
          <w:p w14:paraId="06ED8B7B" w14:textId="77777777" w:rsidR="0023648B" w:rsidRDefault="00EF0A9C">
            <w:pPr>
              <w:spacing w:before="120"/>
              <w:ind w:firstLineChars="200" w:firstLine="480"/>
              <w:rPr>
                <w:rFonts w:ascii="仿宋" w:eastAsia="仿宋" w:hAnsi="仿宋"/>
                <w:kern w:val="0"/>
                <w:sz w:val="24"/>
                <w:szCs w:val="24"/>
              </w:rPr>
            </w:pPr>
            <w:r>
              <w:rPr>
                <w:rFonts w:ascii="仿宋" w:eastAsia="仿宋" w:hAnsi="仿宋"/>
                <w:kern w:val="0"/>
                <w:sz w:val="24"/>
                <w:szCs w:val="24"/>
              </w:rPr>
              <w:t>设备物资管理由音乐学院和食堂运营单位共同负责，维保期内由中标供应商进行售后，维保期后的维修维护费用由中标的食堂运营单位自行负责。</w:t>
            </w:r>
          </w:p>
          <w:p w14:paraId="620C92B2" w14:textId="77777777" w:rsidR="0023648B" w:rsidRDefault="00EF0A9C">
            <w:pPr>
              <w:spacing w:before="120"/>
              <w:ind w:firstLineChars="200" w:firstLine="482"/>
              <w:rPr>
                <w:rFonts w:ascii="仿宋" w:eastAsia="仿宋" w:hAnsi="仿宋"/>
                <w:kern w:val="0"/>
                <w:sz w:val="24"/>
                <w:szCs w:val="24"/>
              </w:rPr>
            </w:pPr>
            <w:r>
              <w:rPr>
                <w:rFonts w:ascii="仿宋" w:eastAsia="仿宋" w:hAnsi="仿宋" w:hint="eastAsia"/>
                <w:b/>
                <w:kern w:val="0"/>
                <w:sz w:val="24"/>
                <w:szCs w:val="24"/>
              </w:rPr>
              <w:t>设备管理或操作人员资格证、设备物资购置和使用许可证等的落实情况：</w:t>
            </w:r>
            <w:r>
              <w:rPr>
                <w:rFonts w:ascii="仿宋" w:eastAsia="仿宋" w:hAnsi="仿宋" w:hint="eastAsia"/>
                <w:kern w:val="0"/>
                <w:sz w:val="24"/>
                <w:szCs w:val="24"/>
              </w:rPr>
              <w:t>（</w:t>
            </w:r>
            <w:r>
              <w:rPr>
                <w:rFonts w:ascii="仿宋" w:eastAsia="仿宋" w:hAnsi="仿宋" w:hint="eastAsia"/>
                <w:sz w:val="24"/>
                <w:szCs w:val="24"/>
              </w:rPr>
              <w:t>涉及安全风险的填写。若是特种设备需取得《中华人民共和国特种设备作业人员证》或《中华人民共和国特种设备安全管理人员》，特种设备的使用许可证；放射源或射线装置所需的辐射安全许可证等。</w:t>
            </w:r>
            <w:r>
              <w:rPr>
                <w:rFonts w:ascii="仿宋" w:eastAsia="仿宋" w:hAnsi="仿宋" w:hint="eastAsia"/>
                <w:kern w:val="0"/>
                <w:sz w:val="24"/>
                <w:szCs w:val="24"/>
              </w:rPr>
              <w:t>）</w:t>
            </w:r>
          </w:p>
          <w:p w14:paraId="1764AC87" w14:textId="77777777" w:rsidR="0023648B" w:rsidRDefault="00EF0A9C">
            <w:pPr>
              <w:spacing w:before="120"/>
              <w:ind w:firstLineChars="200" w:firstLine="480"/>
              <w:rPr>
                <w:rFonts w:ascii="仿宋" w:eastAsia="仿宋" w:hAnsi="仿宋"/>
                <w:kern w:val="0"/>
                <w:sz w:val="24"/>
                <w:szCs w:val="24"/>
              </w:rPr>
            </w:pPr>
            <w:r>
              <w:rPr>
                <w:rFonts w:ascii="仿宋" w:eastAsia="仿宋" w:hAnsi="仿宋"/>
                <w:kern w:val="0"/>
                <w:sz w:val="24"/>
                <w:szCs w:val="24"/>
              </w:rPr>
              <w:t>不涉及此项内容</w:t>
            </w:r>
          </w:p>
          <w:p w14:paraId="0C3B862C" w14:textId="77777777" w:rsidR="0023648B" w:rsidRDefault="00EF0A9C">
            <w:pPr>
              <w:spacing w:before="120"/>
              <w:ind w:firstLineChars="200" w:firstLine="482"/>
              <w:rPr>
                <w:rFonts w:ascii="仿宋" w:eastAsia="仿宋" w:hAnsi="仿宋"/>
                <w:kern w:val="0"/>
                <w:sz w:val="24"/>
                <w:szCs w:val="24"/>
              </w:rPr>
            </w:pPr>
            <w:r>
              <w:rPr>
                <w:rFonts w:ascii="仿宋" w:eastAsia="仿宋" w:hAnsi="仿宋" w:hint="eastAsia"/>
                <w:b/>
                <w:kern w:val="0"/>
                <w:sz w:val="24"/>
                <w:szCs w:val="24"/>
              </w:rPr>
              <w:t>安全风险防护措施落实情况：</w:t>
            </w:r>
            <w:r>
              <w:rPr>
                <w:rFonts w:ascii="仿宋" w:eastAsia="仿宋" w:hAnsi="仿宋" w:hint="eastAsia"/>
                <w:kern w:val="0"/>
                <w:sz w:val="24"/>
                <w:szCs w:val="24"/>
              </w:rPr>
              <w:t>（涉及安全风险的填写，涉及辐射安全、生物安全的按规定做环境安全风险评价；如</w:t>
            </w:r>
            <w:r>
              <w:rPr>
                <w:rFonts w:ascii="仿宋" w:eastAsia="仿宋" w:hAnsi="仿宋"/>
                <w:kern w:val="0"/>
                <w:sz w:val="24"/>
                <w:szCs w:val="24"/>
              </w:rPr>
              <w:t>涉及污染物、废弃物排放</w:t>
            </w:r>
            <w:r>
              <w:rPr>
                <w:rFonts w:ascii="仿宋" w:eastAsia="仿宋" w:hAnsi="仿宋" w:hint="eastAsia"/>
                <w:kern w:val="0"/>
                <w:sz w:val="24"/>
                <w:szCs w:val="24"/>
              </w:rPr>
              <w:t>、危险品和易燃易爆等危险因素，</w:t>
            </w:r>
            <w:r>
              <w:rPr>
                <w:rFonts w:ascii="仿宋" w:eastAsia="仿宋" w:hAnsi="仿宋"/>
                <w:kern w:val="0"/>
                <w:sz w:val="24"/>
                <w:szCs w:val="24"/>
              </w:rPr>
              <w:t>则应提出计划的处理方式</w:t>
            </w:r>
            <w:r>
              <w:rPr>
                <w:rFonts w:ascii="仿宋" w:eastAsia="仿宋" w:hAnsi="仿宋" w:hint="eastAsia"/>
                <w:kern w:val="0"/>
                <w:sz w:val="24"/>
                <w:szCs w:val="24"/>
              </w:rPr>
              <w:t>。）</w:t>
            </w:r>
          </w:p>
          <w:p w14:paraId="6296F244" w14:textId="77777777" w:rsidR="0023648B" w:rsidRDefault="00EF0A9C">
            <w:pPr>
              <w:spacing w:before="120"/>
              <w:ind w:firstLineChars="200" w:firstLine="480"/>
              <w:rPr>
                <w:rFonts w:ascii="仿宋" w:eastAsia="仿宋" w:hAnsi="仿宋"/>
                <w:b/>
                <w:kern w:val="0"/>
                <w:sz w:val="20"/>
                <w:szCs w:val="20"/>
              </w:rPr>
            </w:pPr>
            <w:r>
              <w:rPr>
                <w:rFonts w:ascii="仿宋" w:eastAsia="仿宋" w:hAnsi="仿宋"/>
                <w:kern w:val="0"/>
                <w:sz w:val="24"/>
                <w:szCs w:val="24"/>
              </w:rPr>
              <w:t>不涉及此项内容</w:t>
            </w:r>
          </w:p>
        </w:tc>
      </w:tr>
      <w:tr w:rsidR="0023648B" w14:paraId="71C735F0" w14:textId="77777777">
        <w:trPr>
          <w:trHeight w:val="2389"/>
          <w:jc w:val="center"/>
        </w:trPr>
        <w:tc>
          <w:tcPr>
            <w:tcW w:w="8311" w:type="dxa"/>
            <w:gridSpan w:val="2"/>
          </w:tcPr>
          <w:p w14:paraId="472CD305" w14:textId="28E29F27" w:rsidR="0023648B" w:rsidRDefault="00FF475F">
            <w:pPr>
              <w:spacing w:before="120" w:after="120"/>
              <w:rPr>
                <w:rFonts w:ascii="仿宋" w:eastAsia="仿宋" w:hAnsi="仿宋"/>
                <w:b/>
                <w:kern w:val="0"/>
                <w:sz w:val="24"/>
                <w:szCs w:val="24"/>
              </w:rPr>
            </w:pPr>
            <w:r>
              <w:rPr>
                <w:rFonts w:ascii="仿宋" w:eastAsia="仿宋" w:hAnsi="仿宋" w:hint="eastAsia"/>
                <w:b/>
                <w:kern w:val="0"/>
                <w:sz w:val="24"/>
                <w:szCs w:val="24"/>
              </w:rPr>
              <w:lastRenderedPageBreak/>
              <w:t>七</w:t>
            </w:r>
            <w:r w:rsidR="00EF0A9C">
              <w:rPr>
                <w:rFonts w:ascii="仿宋" w:eastAsia="仿宋" w:hAnsi="仿宋" w:hint="eastAsia"/>
                <w:b/>
                <w:kern w:val="0"/>
                <w:sz w:val="24"/>
                <w:szCs w:val="24"/>
              </w:rPr>
              <w:t>、购置合规性</w:t>
            </w:r>
          </w:p>
          <w:p w14:paraId="1DA83771" w14:textId="77777777" w:rsidR="0023648B" w:rsidRDefault="00EF0A9C">
            <w:pPr>
              <w:spacing w:before="120"/>
              <w:ind w:firstLineChars="200" w:firstLine="480"/>
              <w:rPr>
                <w:rFonts w:ascii="仿宋" w:eastAsia="仿宋" w:hAnsi="仿宋"/>
                <w:kern w:val="0"/>
                <w:sz w:val="24"/>
                <w:szCs w:val="24"/>
              </w:rPr>
            </w:pPr>
            <w:r>
              <w:rPr>
                <w:rFonts w:ascii="仿宋" w:eastAsia="仿宋" w:hAnsi="仿宋" w:hint="eastAsia"/>
                <w:kern w:val="0"/>
                <w:sz w:val="24"/>
                <w:szCs w:val="24"/>
              </w:rPr>
              <w:t>（配置是否符合国家及学校规定的配置标准，对属于国家或地方控制采购的设备物资，特别审批或许可产品是否已取得购置许可等。是否符合国家安全、卫生、环保等强制性规定）</w:t>
            </w:r>
          </w:p>
          <w:p w14:paraId="5963AE9C" w14:textId="77777777" w:rsidR="0023648B" w:rsidRDefault="00EF0A9C">
            <w:pPr>
              <w:spacing w:before="120"/>
              <w:ind w:firstLineChars="300" w:firstLine="720"/>
              <w:rPr>
                <w:rFonts w:ascii="仿宋" w:eastAsia="仿宋" w:hAnsi="仿宋"/>
                <w:kern w:val="0"/>
                <w:sz w:val="24"/>
                <w:szCs w:val="24"/>
              </w:rPr>
            </w:pPr>
            <w:r>
              <w:rPr>
                <w:rFonts w:ascii="仿宋" w:eastAsia="仿宋" w:hAnsi="仿宋"/>
                <w:kern w:val="0"/>
                <w:sz w:val="24"/>
                <w:szCs w:val="24"/>
              </w:rPr>
              <w:t>符合国家及学校规定的配置标准</w:t>
            </w:r>
          </w:p>
          <w:p w14:paraId="602E783A" w14:textId="77777777" w:rsidR="0023648B" w:rsidRDefault="0023648B">
            <w:pPr>
              <w:rPr>
                <w:rFonts w:ascii="仿宋" w:eastAsia="仿宋" w:hAnsi="仿宋"/>
                <w:kern w:val="0"/>
                <w:sz w:val="24"/>
                <w:szCs w:val="24"/>
              </w:rPr>
            </w:pPr>
          </w:p>
        </w:tc>
      </w:tr>
      <w:tr w:rsidR="0023648B" w14:paraId="602954A6" w14:textId="77777777">
        <w:trPr>
          <w:trHeight w:val="3124"/>
          <w:jc w:val="center"/>
        </w:trPr>
        <w:tc>
          <w:tcPr>
            <w:tcW w:w="8311" w:type="dxa"/>
            <w:gridSpan w:val="2"/>
          </w:tcPr>
          <w:p w14:paraId="026D3579" w14:textId="5F8DE57F" w:rsidR="0023648B" w:rsidRDefault="00FF475F">
            <w:pPr>
              <w:spacing w:before="120" w:after="120"/>
              <w:rPr>
                <w:rFonts w:ascii="仿宋" w:eastAsia="仿宋" w:hAnsi="仿宋"/>
                <w:b/>
                <w:kern w:val="0"/>
                <w:sz w:val="24"/>
                <w:szCs w:val="24"/>
              </w:rPr>
            </w:pPr>
            <w:r>
              <w:rPr>
                <w:rFonts w:ascii="仿宋" w:eastAsia="仿宋" w:hAnsi="仿宋" w:hint="eastAsia"/>
                <w:b/>
                <w:kern w:val="0"/>
                <w:sz w:val="24"/>
                <w:szCs w:val="24"/>
              </w:rPr>
              <w:t>八</w:t>
            </w:r>
            <w:r w:rsidR="00EF0A9C">
              <w:rPr>
                <w:rFonts w:ascii="仿宋" w:eastAsia="仿宋" w:hAnsi="仿宋" w:hint="eastAsia"/>
                <w:b/>
                <w:kern w:val="0"/>
                <w:sz w:val="24"/>
                <w:szCs w:val="24"/>
              </w:rPr>
              <w:t>、共享方案（含校内外）</w:t>
            </w:r>
          </w:p>
          <w:p w14:paraId="32A90B0B" w14:textId="77777777" w:rsidR="0023648B" w:rsidRDefault="00EF0A9C">
            <w:pPr>
              <w:ind w:firstLineChars="200" w:firstLine="480"/>
              <w:rPr>
                <w:rFonts w:ascii="仿宋" w:eastAsia="仿宋" w:hAnsi="仿宋"/>
                <w:b/>
                <w:kern w:val="0"/>
                <w:sz w:val="24"/>
                <w:szCs w:val="24"/>
              </w:rPr>
            </w:pPr>
            <w:r>
              <w:rPr>
                <w:rFonts w:ascii="仿宋" w:eastAsia="仿宋" w:hAnsi="仿宋" w:hint="eastAsia"/>
                <w:kern w:val="0"/>
                <w:sz w:val="24"/>
                <w:szCs w:val="24"/>
              </w:rPr>
              <w:t>（根据国家和地方的相关要求，所有设备均应向全校无条件开放共享，单台件≥</w:t>
            </w:r>
            <w:r>
              <w:rPr>
                <w:rFonts w:ascii="仿宋" w:eastAsia="仿宋" w:hAnsi="仿宋"/>
                <w:kern w:val="0"/>
                <w:sz w:val="24"/>
                <w:szCs w:val="24"/>
              </w:rPr>
              <w:t>50</w:t>
            </w:r>
            <w:r>
              <w:rPr>
                <w:rFonts w:ascii="仿宋" w:eastAsia="仿宋" w:hAnsi="仿宋" w:hint="eastAsia"/>
                <w:kern w:val="0"/>
                <w:sz w:val="24"/>
                <w:szCs w:val="24"/>
              </w:rPr>
              <w:t>万的设备应按规定向社会开放共享)</w:t>
            </w:r>
          </w:p>
          <w:p w14:paraId="1A1985A9" w14:textId="77777777" w:rsidR="0023648B" w:rsidRDefault="00EF0A9C">
            <w:pPr>
              <w:spacing w:before="120"/>
              <w:ind w:firstLineChars="300" w:firstLine="720"/>
              <w:rPr>
                <w:rFonts w:ascii="仿宋" w:eastAsia="仿宋" w:hAnsi="仿宋"/>
                <w:kern w:val="0"/>
                <w:sz w:val="24"/>
                <w:szCs w:val="24"/>
              </w:rPr>
            </w:pPr>
            <w:r>
              <w:rPr>
                <w:rFonts w:ascii="仿宋" w:eastAsia="仿宋" w:hAnsi="仿宋"/>
                <w:kern w:val="0"/>
                <w:sz w:val="24"/>
                <w:szCs w:val="24"/>
              </w:rPr>
              <w:t>无此类价格产品，不开放校内外共享</w:t>
            </w:r>
          </w:p>
        </w:tc>
      </w:tr>
      <w:tr w:rsidR="0023648B" w14:paraId="569DB23C" w14:textId="77777777">
        <w:trPr>
          <w:trHeight w:val="3780"/>
          <w:jc w:val="center"/>
        </w:trPr>
        <w:tc>
          <w:tcPr>
            <w:tcW w:w="8311" w:type="dxa"/>
            <w:gridSpan w:val="2"/>
          </w:tcPr>
          <w:p w14:paraId="2CA13D3F" w14:textId="2A304071" w:rsidR="0023648B" w:rsidRDefault="00EF0A9C">
            <w:pPr>
              <w:pStyle w:val="ab"/>
              <w:spacing w:before="120" w:beforeAutospacing="0" w:after="120" w:afterAutospacing="0"/>
              <w:rPr>
                <w:rFonts w:ascii="仿宋" w:eastAsia="仿宋" w:hAnsi="仿宋"/>
                <w:b/>
              </w:rPr>
            </w:pPr>
            <w:r>
              <w:rPr>
                <w:rFonts w:ascii="仿宋" w:eastAsia="仿宋" w:hAnsi="仿宋"/>
              </w:rPr>
              <w:br w:type="page"/>
            </w:r>
            <w:r w:rsidR="00FF475F">
              <w:rPr>
                <w:rFonts w:ascii="仿宋" w:eastAsia="仿宋" w:hAnsi="仿宋" w:hint="eastAsia"/>
                <w:b/>
              </w:rPr>
              <w:t>九</w:t>
            </w:r>
            <w:r>
              <w:rPr>
                <w:rFonts w:ascii="仿宋" w:eastAsia="仿宋" w:hAnsi="仿宋" w:hint="eastAsia"/>
                <w:b/>
              </w:rPr>
              <w:t>、专家论证意见</w:t>
            </w:r>
          </w:p>
          <w:p w14:paraId="40B764AA" w14:textId="76B1D067" w:rsidR="0023648B" w:rsidRPr="00792656" w:rsidRDefault="00EF0A9C" w:rsidP="0096735F">
            <w:pPr>
              <w:ind w:firstLineChars="200" w:firstLine="480"/>
              <w:rPr>
                <w:rFonts w:ascii="仿宋" w:eastAsia="仿宋" w:hAnsi="仿宋"/>
                <w:color w:val="000000" w:themeColor="text1"/>
                <w:kern w:val="0"/>
                <w:sz w:val="24"/>
                <w:szCs w:val="24"/>
              </w:rPr>
            </w:pPr>
            <w:r>
              <w:rPr>
                <w:rFonts w:ascii="仿宋" w:eastAsia="仿宋" w:hAnsi="仿宋"/>
                <w:color w:val="000000" w:themeColor="text1"/>
                <w:kern w:val="0"/>
                <w:sz w:val="24"/>
                <w:szCs w:val="24"/>
              </w:rPr>
              <w:t>本次拟购置的产品配置合理，技术参数科学，完整。用户承诺已落实场地、管理、经费等配套安排，整体购置方案可行。专家组一致通过“音乐学院新校园食堂后厨设备采购项目”采购需求论证。</w:t>
            </w:r>
          </w:p>
        </w:tc>
      </w:tr>
    </w:tbl>
    <w:p w14:paraId="0A6BFB0B" w14:textId="77777777" w:rsidR="0023648B" w:rsidRDefault="0023648B">
      <w:pPr>
        <w:spacing w:line="400" w:lineRule="exact"/>
        <w:rPr>
          <w:rFonts w:ascii="仿宋" w:eastAsia="仿宋" w:hAnsi="仿宋"/>
          <w:sz w:val="24"/>
          <w:szCs w:val="24"/>
        </w:rPr>
      </w:pPr>
    </w:p>
    <w:sectPr w:rsidR="0023648B" w:rsidSect="007A56EC">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5992F2" w14:textId="77777777" w:rsidR="00196340" w:rsidRDefault="00196340">
      <w:r>
        <w:separator/>
      </w:r>
    </w:p>
  </w:endnote>
  <w:endnote w:type="continuationSeparator" w:id="0">
    <w:p w14:paraId="5DC9BE32" w14:textId="77777777" w:rsidR="00196340" w:rsidRDefault="001963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EBAFAB" w14:textId="77777777" w:rsidR="0023648B" w:rsidRDefault="0023648B">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201789"/>
      <w:docPartObj>
        <w:docPartGallery w:val="Page Numbers (Bottom of Page)"/>
        <w:docPartUnique/>
      </w:docPartObj>
    </w:sdtPr>
    <w:sdtEndPr>
      <w:rPr>
        <w:rFonts w:ascii="Times New Roman" w:hAnsi="Times New Roman" w:cs="Times New Roman"/>
      </w:rPr>
    </w:sdtEndPr>
    <w:sdtContent>
      <w:p w14:paraId="340A20F4" w14:textId="77777777" w:rsidR="007A56EC" w:rsidRPr="007A56EC" w:rsidRDefault="007A56EC">
        <w:pPr>
          <w:pStyle w:val="a7"/>
          <w:jc w:val="center"/>
          <w:rPr>
            <w:rFonts w:ascii="Times New Roman" w:hAnsi="Times New Roman" w:cs="Times New Roman"/>
          </w:rPr>
        </w:pPr>
        <w:r w:rsidRPr="007A56EC">
          <w:rPr>
            <w:rFonts w:ascii="Times New Roman" w:hAnsi="Times New Roman" w:cs="Times New Roman"/>
          </w:rPr>
          <w:fldChar w:fldCharType="begin"/>
        </w:r>
        <w:r w:rsidRPr="007A56EC">
          <w:rPr>
            <w:rFonts w:ascii="Times New Roman" w:hAnsi="Times New Roman" w:cs="Times New Roman"/>
          </w:rPr>
          <w:instrText>PAGE   \* MERGEFORMAT</w:instrText>
        </w:r>
        <w:r w:rsidRPr="007A56EC">
          <w:rPr>
            <w:rFonts w:ascii="Times New Roman" w:hAnsi="Times New Roman" w:cs="Times New Roman"/>
          </w:rPr>
          <w:fldChar w:fldCharType="separate"/>
        </w:r>
        <w:r w:rsidR="0096735F" w:rsidRPr="0096735F">
          <w:rPr>
            <w:rFonts w:ascii="Times New Roman" w:hAnsi="Times New Roman" w:cs="Times New Roman"/>
            <w:noProof/>
            <w:lang w:val="zh-CN"/>
          </w:rPr>
          <w:t>8</w:t>
        </w:r>
        <w:r w:rsidRPr="007A56EC">
          <w:rPr>
            <w:rFonts w:ascii="Times New Roman" w:hAnsi="Times New Roman" w:cs="Times New Roman"/>
          </w:rPr>
          <w:fldChar w:fldCharType="end"/>
        </w:r>
      </w:p>
    </w:sdtContent>
  </w:sdt>
  <w:p w14:paraId="039F1041" w14:textId="77777777" w:rsidR="0023648B" w:rsidRDefault="0023648B">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A4219B" w14:textId="77777777" w:rsidR="0023648B" w:rsidRDefault="0023648B">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E384E7" w14:textId="77777777" w:rsidR="00196340" w:rsidRDefault="00196340">
      <w:r>
        <w:separator/>
      </w:r>
    </w:p>
  </w:footnote>
  <w:footnote w:type="continuationSeparator" w:id="0">
    <w:p w14:paraId="58F7E559" w14:textId="77777777" w:rsidR="00196340" w:rsidRDefault="001963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AF4989" w14:textId="77777777" w:rsidR="0023648B" w:rsidRDefault="0023648B">
    <w:pPr>
      <w:pStyle w:val="a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AD611B" w14:textId="77777777" w:rsidR="0023648B" w:rsidRDefault="00EF0A9C">
    <w:pPr>
      <w:pStyle w:val="a9"/>
      <w:jc w:val="left"/>
    </w:pPr>
    <w:r>
      <w:rPr>
        <w:rFonts w:ascii="宋体" w:eastAsia="宋体" w:hAnsi="宋体" w:cs="宋体" w:hint="eastAsia"/>
        <w:noProof/>
        <w:kern w:val="0"/>
        <w:sz w:val="24"/>
        <w:szCs w:val="24"/>
      </w:rPr>
      <w:drawing>
        <wp:inline distT="0" distB="0" distL="0" distR="0" wp14:anchorId="41BB51C7" wp14:editId="4A3D1995">
          <wp:extent cx="2386965" cy="42672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386965" cy="42672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637007" w14:textId="77777777" w:rsidR="0023648B" w:rsidRDefault="0023648B">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363A54"/>
    <w:multiLevelType w:val="multilevel"/>
    <w:tmpl w:val="5C363A54"/>
    <w:lvl w:ilvl="0">
      <w:start w:val="1"/>
      <w:numFmt w:val="japaneseCounting"/>
      <w:lvlText w:val="%1、"/>
      <w:lvlJc w:val="left"/>
      <w:pPr>
        <w:ind w:left="902" w:hanging="460"/>
      </w:pPr>
      <w:rPr>
        <w:rFonts w:hint="default"/>
      </w:rPr>
    </w:lvl>
    <w:lvl w:ilvl="1">
      <w:start w:val="1"/>
      <w:numFmt w:val="lowerLetter"/>
      <w:lvlText w:val="%2)"/>
      <w:lvlJc w:val="left"/>
      <w:pPr>
        <w:ind w:left="1282" w:hanging="420"/>
      </w:pPr>
    </w:lvl>
    <w:lvl w:ilvl="2">
      <w:start w:val="1"/>
      <w:numFmt w:val="lowerRoman"/>
      <w:lvlText w:val="%3."/>
      <w:lvlJc w:val="right"/>
      <w:pPr>
        <w:ind w:left="1702" w:hanging="420"/>
      </w:pPr>
    </w:lvl>
    <w:lvl w:ilvl="3">
      <w:start w:val="1"/>
      <w:numFmt w:val="decimal"/>
      <w:lvlText w:val="%4."/>
      <w:lvlJc w:val="left"/>
      <w:pPr>
        <w:ind w:left="2122" w:hanging="420"/>
      </w:pPr>
    </w:lvl>
    <w:lvl w:ilvl="4">
      <w:start w:val="1"/>
      <w:numFmt w:val="lowerLetter"/>
      <w:lvlText w:val="%5)"/>
      <w:lvlJc w:val="left"/>
      <w:pPr>
        <w:ind w:left="2542" w:hanging="420"/>
      </w:pPr>
    </w:lvl>
    <w:lvl w:ilvl="5">
      <w:start w:val="1"/>
      <w:numFmt w:val="lowerRoman"/>
      <w:lvlText w:val="%6."/>
      <w:lvlJc w:val="right"/>
      <w:pPr>
        <w:ind w:left="2962" w:hanging="420"/>
      </w:pPr>
    </w:lvl>
    <w:lvl w:ilvl="6">
      <w:start w:val="1"/>
      <w:numFmt w:val="decimal"/>
      <w:lvlText w:val="%7."/>
      <w:lvlJc w:val="left"/>
      <w:pPr>
        <w:ind w:left="3382" w:hanging="420"/>
      </w:pPr>
    </w:lvl>
    <w:lvl w:ilvl="7">
      <w:start w:val="1"/>
      <w:numFmt w:val="lowerLetter"/>
      <w:lvlText w:val="%8)"/>
      <w:lvlJc w:val="left"/>
      <w:pPr>
        <w:ind w:left="3802" w:hanging="420"/>
      </w:pPr>
    </w:lvl>
    <w:lvl w:ilvl="8">
      <w:start w:val="1"/>
      <w:numFmt w:val="lowerRoman"/>
      <w:lvlText w:val="%9."/>
      <w:lvlJc w:val="right"/>
      <w:pPr>
        <w:ind w:left="4222" w:hanging="420"/>
      </w:pPr>
    </w:lvl>
  </w:abstractNum>
  <w:abstractNum w:abstractNumId="1" w15:restartNumberingAfterBreak="0">
    <w:nsid w:val="631E41EE"/>
    <w:multiLevelType w:val="multilevel"/>
    <w:tmpl w:val="631E41EE"/>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ViY2JkMjU3NGYzZTEwMzZmMGFkZWViYmNkYWU3NDIifQ=="/>
  </w:docVars>
  <w:rsids>
    <w:rsidRoot w:val="00B04BE4"/>
    <w:rsid w:val="000007E9"/>
    <w:rsid w:val="0000080F"/>
    <w:rsid w:val="0000713A"/>
    <w:rsid w:val="00013730"/>
    <w:rsid w:val="00015208"/>
    <w:rsid w:val="00021248"/>
    <w:rsid w:val="00023FA0"/>
    <w:rsid w:val="00024E20"/>
    <w:rsid w:val="00025D62"/>
    <w:rsid w:val="000275D4"/>
    <w:rsid w:val="00027EA7"/>
    <w:rsid w:val="000371C2"/>
    <w:rsid w:val="000456A0"/>
    <w:rsid w:val="000536B1"/>
    <w:rsid w:val="00053DA1"/>
    <w:rsid w:val="00071662"/>
    <w:rsid w:val="000753F8"/>
    <w:rsid w:val="00077F09"/>
    <w:rsid w:val="000801A9"/>
    <w:rsid w:val="00084CBC"/>
    <w:rsid w:val="00093892"/>
    <w:rsid w:val="000A0FCC"/>
    <w:rsid w:val="000A3A04"/>
    <w:rsid w:val="000B22F0"/>
    <w:rsid w:val="000C0741"/>
    <w:rsid w:val="000D468A"/>
    <w:rsid w:val="000E0FC6"/>
    <w:rsid w:val="000E177A"/>
    <w:rsid w:val="000E75E3"/>
    <w:rsid w:val="000F5E70"/>
    <w:rsid w:val="000F7CAB"/>
    <w:rsid w:val="00103BA0"/>
    <w:rsid w:val="00105D75"/>
    <w:rsid w:val="00111DC1"/>
    <w:rsid w:val="0011217F"/>
    <w:rsid w:val="001431B0"/>
    <w:rsid w:val="00170D46"/>
    <w:rsid w:val="0017413F"/>
    <w:rsid w:val="00174EB9"/>
    <w:rsid w:val="00196340"/>
    <w:rsid w:val="0019674A"/>
    <w:rsid w:val="001B089C"/>
    <w:rsid w:val="001C3302"/>
    <w:rsid w:val="001C7052"/>
    <w:rsid w:val="001D1375"/>
    <w:rsid w:val="001D46C8"/>
    <w:rsid w:val="001F4E40"/>
    <w:rsid w:val="001F7A18"/>
    <w:rsid w:val="0020045D"/>
    <w:rsid w:val="00204EC8"/>
    <w:rsid w:val="0020788C"/>
    <w:rsid w:val="00210766"/>
    <w:rsid w:val="00211962"/>
    <w:rsid w:val="002154BF"/>
    <w:rsid w:val="002229C7"/>
    <w:rsid w:val="002261D3"/>
    <w:rsid w:val="002308EB"/>
    <w:rsid w:val="00230CE6"/>
    <w:rsid w:val="002313C6"/>
    <w:rsid w:val="0023186B"/>
    <w:rsid w:val="0023648B"/>
    <w:rsid w:val="00237049"/>
    <w:rsid w:val="00237B27"/>
    <w:rsid w:val="002452E7"/>
    <w:rsid w:val="0025706E"/>
    <w:rsid w:val="00261BBF"/>
    <w:rsid w:val="00266DDD"/>
    <w:rsid w:val="00280713"/>
    <w:rsid w:val="002821D4"/>
    <w:rsid w:val="002855C4"/>
    <w:rsid w:val="002A1207"/>
    <w:rsid w:val="002A548E"/>
    <w:rsid w:val="002A5767"/>
    <w:rsid w:val="002A7CF1"/>
    <w:rsid w:val="002B5FEC"/>
    <w:rsid w:val="002C10A2"/>
    <w:rsid w:val="002C1242"/>
    <w:rsid w:val="002C5D87"/>
    <w:rsid w:val="002C7052"/>
    <w:rsid w:val="002D40E4"/>
    <w:rsid w:val="002D617E"/>
    <w:rsid w:val="002E1004"/>
    <w:rsid w:val="002E1CF6"/>
    <w:rsid w:val="002E5464"/>
    <w:rsid w:val="002E6085"/>
    <w:rsid w:val="002E74F6"/>
    <w:rsid w:val="002F754D"/>
    <w:rsid w:val="003040C7"/>
    <w:rsid w:val="003061BB"/>
    <w:rsid w:val="00314FF0"/>
    <w:rsid w:val="00315607"/>
    <w:rsid w:val="0032440F"/>
    <w:rsid w:val="00345EB9"/>
    <w:rsid w:val="00354D28"/>
    <w:rsid w:val="00377F80"/>
    <w:rsid w:val="0038270F"/>
    <w:rsid w:val="0038563A"/>
    <w:rsid w:val="00397FCC"/>
    <w:rsid w:val="003B0EA0"/>
    <w:rsid w:val="003B176E"/>
    <w:rsid w:val="003B421D"/>
    <w:rsid w:val="003C25AC"/>
    <w:rsid w:val="003D4A41"/>
    <w:rsid w:val="003E10A8"/>
    <w:rsid w:val="003E622C"/>
    <w:rsid w:val="003F2742"/>
    <w:rsid w:val="003F654C"/>
    <w:rsid w:val="004033FE"/>
    <w:rsid w:val="00414FF1"/>
    <w:rsid w:val="004307B7"/>
    <w:rsid w:val="0043515E"/>
    <w:rsid w:val="00444271"/>
    <w:rsid w:val="004459E7"/>
    <w:rsid w:val="00451D10"/>
    <w:rsid w:val="00455001"/>
    <w:rsid w:val="004574FC"/>
    <w:rsid w:val="00463491"/>
    <w:rsid w:val="004739EC"/>
    <w:rsid w:val="004839EF"/>
    <w:rsid w:val="00486237"/>
    <w:rsid w:val="0049191C"/>
    <w:rsid w:val="004B6D02"/>
    <w:rsid w:val="004C510A"/>
    <w:rsid w:val="004C54C3"/>
    <w:rsid w:val="004C6268"/>
    <w:rsid w:val="004D734F"/>
    <w:rsid w:val="004F1CEF"/>
    <w:rsid w:val="00503B6F"/>
    <w:rsid w:val="0051303D"/>
    <w:rsid w:val="00523968"/>
    <w:rsid w:val="005253AB"/>
    <w:rsid w:val="00527533"/>
    <w:rsid w:val="00532F50"/>
    <w:rsid w:val="00533D25"/>
    <w:rsid w:val="00537370"/>
    <w:rsid w:val="00545322"/>
    <w:rsid w:val="0055129C"/>
    <w:rsid w:val="00555390"/>
    <w:rsid w:val="0057356C"/>
    <w:rsid w:val="00580115"/>
    <w:rsid w:val="0058096A"/>
    <w:rsid w:val="005861B2"/>
    <w:rsid w:val="0059669A"/>
    <w:rsid w:val="005A0713"/>
    <w:rsid w:val="005A0BFD"/>
    <w:rsid w:val="005A109B"/>
    <w:rsid w:val="005A3C80"/>
    <w:rsid w:val="005B19D7"/>
    <w:rsid w:val="005B7A85"/>
    <w:rsid w:val="005D6E64"/>
    <w:rsid w:val="005E1689"/>
    <w:rsid w:val="006105C6"/>
    <w:rsid w:val="00624683"/>
    <w:rsid w:val="00626A1A"/>
    <w:rsid w:val="00641BB1"/>
    <w:rsid w:val="00646FD7"/>
    <w:rsid w:val="0065564A"/>
    <w:rsid w:val="00657D55"/>
    <w:rsid w:val="00662994"/>
    <w:rsid w:val="0067230D"/>
    <w:rsid w:val="00677E5E"/>
    <w:rsid w:val="00691054"/>
    <w:rsid w:val="00695CDB"/>
    <w:rsid w:val="006A3C43"/>
    <w:rsid w:val="006A43B2"/>
    <w:rsid w:val="006B40D0"/>
    <w:rsid w:val="006B6974"/>
    <w:rsid w:val="006C4006"/>
    <w:rsid w:val="006C4494"/>
    <w:rsid w:val="006C5427"/>
    <w:rsid w:val="006C6225"/>
    <w:rsid w:val="006C7112"/>
    <w:rsid w:val="006D093D"/>
    <w:rsid w:val="006D6F3D"/>
    <w:rsid w:val="006F540E"/>
    <w:rsid w:val="006F793C"/>
    <w:rsid w:val="0070380C"/>
    <w:rsid w:val="00705B28"/>
    <w:rsid w:val="0070752F"/>
    <w:rsid w:val="00710EE3"/>
    <w:rsid w:val="00711596"/>
    <w:rsid w:val="0071307F"/>
    <w:rsid w:val="007174F0"/>
    <w:rsid w:val="00746A6F"/>
    <w:rsid w:val="00757A16"/>
    <w:rsid w:val="00757C00"/>
    <w:rsid w:val="00764E69"/>
    <w:rsid w:val="00792656"/>
    <w:rsid w:val="007941FC"/>
    <w:rsid w:val="00794E9B"/>
    <w:rsid w:val="007A56EC"/>
    <w:rsid w:val="007B6179"/>
    <w:rsid w:val="007C21F6"/>
    <w:rsid w:val="007C7167"/>
    <w:rsid w:val="007D3051"/>
    <w:rsid w:val="007D3562"/>
    <w:rsid w:val="007E0114"/>
    <w:rsid w:val="007E1244"/>
    <w:rsid w:val="007E2526"/>
    <w:rsid w:val="007E74AE"/>
    <w:rsid w:val="007F2298"/>
    <w:rsid w:val="007F3968"/>
    <w:rsid w:val="00804B0A"/>
    <w:rsid w:val="0081415F"/>
    <w:rsid w:val="00820C61"/>
    <w:rsid w:val="00833F17"/>
    <w:rsid w:val="0084175F"/>
    <w:rsid w:val="00852811"/>
    <w:rsid w:val="008529A8"/>
    <w:rsid w:val="00855A49"/>
    <w:rsid w:val="00856FD4"/>
    <w:rsid w:val="008623E3"/>
    <w:rsid w:val="0086722F"/>
    <w:rsid w:val="0087093B"/>
    <w:rsid w:val="00871729"/>
    <w:rsid w:val="0087425D"/>
    <w:rsid w:val="00882B5E"/>
    <w:rsid w:val="00882DB1"/>
    <w:rsid w:val="00882E4C"/>
    <w:rsid w:val="0088769F"/>
    <w:rsid w:val="00893F5B"/>
    <w:rsid w:val="00894848"/>
    <w:rsid w:val="00896D02"/>
    <w:rsid w:val="008A0B9A"/>
    <w:rsid w:val="008A15A2"/>
    <w:rsid w:val="008A2399"/>
    <w:rsid w:val="008B0E86"/>
    <w:rsid w:val="008B2F22"/>
    <w:rsid w:val="008C766B"/>
    <w:rsid w:val="008D799F"/>
    <w:rsid w:val="008E0495"/>
    <w:rsid w:val="008E14B1"/>
    <w:rsid w:val="008F7521"/>
    <w:rsid w:val="00901AD1"/>
    <w:rsid w:val="0090436B"/>
    <w:rsid w:val="009051EB"/>
    <w:rsid w:val="00906EE7"/>
    <w:rsid w:val="009106FB"/>
    <w:rsid w:val="00911D02"/>
    <w:rsid w:val="00911FF7"/>
    <w:rsid w:val="009144A0"/>
    <w:rsid w:val="00916F56"/>
    <w:rsid w:val="00917F0B"/>
    <w:rsid w:val="009362DE"/>
    <w:rsid w:val="0094201E"/>
    <w:rsid w:val="00950DC6"/>
    <w:rsid w:val="00951123"/>
    <w:rsid w:val="00951F63"/>
    <w:rsid w:val="00956FA6"/>
    <w:rsid w:val="00957061"/>
    <w:rsid w:val="009604DF"/>
    <w:rsid w:val="00960F94"/>
    <w:rsid w:val="00962F13"/>
    <w:rsid w:val="009670DE"/>
    <w:rsid w:val="0096735F"/>
    <w:rsid w:val="009719EF"/>
    <w:rsid w:val="00983721"/>
    <w:rsid w:val="00984E3A"/>
    <w:rsid w:val="009924DF"/>
    <w:rsid w:val="009930B1"/>
    <w:rsid w:val="00994959"/>
    <w:rsid w:val="009A5E21"/>
    <w:rsid w:val="009B2894"/>
    <w:rsid w:val="009B4E5B"/>
    <w:rsid w:val="009D060F"/>
    <w:rsid w:val="009D427C"/>
    <w:rsid w:val="009D4D1F"/>
    <w:rsid w:val="009E0374"/>
    <w:rsid w:val="009E765A"/>
    <w:rsid w:val="009E7D93"/>
    <w:rsid w:val="009F2E1A"/>
    <w:rsid w:val="009F4F93"/>
    <w:rsid w:val="00A041D1"/>
    <w:rsid w:val="00A06656"/>
    <w:rsid w:val="00A102CA"/>
    <w:rsid w:val="00A14934"/>
    <w:rsid w:val="00A16161"/>
    <w:rsid w:val="00A24E6B"/>
    <w:rsid w:val="00A2727D"/>
    <w:rsid w:val="00A33370"/>
    <w:rsid w:val="00A43067"/>
    <w:rsid w:val="00A53B6B"/>
    <w:rsid w:val="00A55E4F"/>
    <w:rsid w:val="00A66482"/>
    <w:rsid w:val="00A86089"/>
    <w:rsid w:val="00A9222D"/>
    <w:rsid w:val="00A93DCE"/>
    <w:rsid w:val="00AA2C0B"/>
    <w:rsid w:val="00AC04EC"/>
    <w:rsid w:val="00AC0A6B"/>
    <w:rsid w:val="00AF2075"/>
    <w:rsid w:val="00AF4E11"/>
    <w:rsid w:val="00B01981"/>
    <w:rsid w:val="00B02836"/>
    <w:rsid w:val="00B02D8D"/>
    <w:rsid w:val="00B04BE4"/>
    <w:rsid w:val="00B05133"/>
    <w:rsid w:val="00B1093F"/>
    <w:rsid w:val="00B23043"/>
    <w:rsid w:val="00B23D89"/>
    <w:rsid w:val="00B33728"/>
    <w:rsid w:val="00B36814"/>
    <w:rsid w:val="00B4279B"/>
    <w:rsid w:val="00B46D85"/>
    <w:rsid w:val="00B56405"/>
    <w:rsid w:val="00B62331"/>
    <w:rsid w:val="00B73B44"/>
    <w:rsid w:val="00B83B59"/>
    <w:rsid w:val="00B865E2"/>
    <w:rsid w:val="00B901BB"/>
    <w:rsid w:val="00B939CB"/>
    <w:rsid w:val="00B97359"/>
    <w:rsid w:val="00BA20A5"/>
    <w:rsid w:val="00BA2202"/>
    <w:rsid w:val="00BA3EB8"/>
    <w:rsid w:val="00BB00E9"/>
    <w:rsid w:val="00BB6589"/>
    <w:rsid w:val="00BC3943"/>
    <w:rsid w:val="00BC42A7"/>
    <w:rsid w:val="00BC6829"/>
    <w:rsid w:val="00BC7916"/>
    <w:rsid w:val="00BD4098"/>
    <w:rsid w:val="00BD4AFC"/>
    <w:rsid w:val="00BD5CE9"/>
    <w:rsid w:val="00BE704E"/>
    <w:rsid w:val="00BF2D7B"/>
    <w:rsid w:val="00C049C9"/>
    <w:rsid w:val="00C103CD"/>
    <w:rsid w:val="00C239F1"/>
    <w:rsid w:val="00C4413B"/>
    <w:rsid w:val="00C6281E"/>
    <w:rsid w:val="00C73017"/>
    <w:rsid w:val="00C82864"/>
    <w:rsid w:val="00C83EA1"/>
    <w:rsid w:val="00CA2BF3"/>
    <w:rsid w:val="00CA4517"/>
    <w:rsid w:val="00CA5059"/>
    <w:rsid w:val="00CB226C"/>
    <w:rsid w:val="00CB2510"/>
    <w:rsid w:val="00CC0CA8"/>
    <w:rsid w:val="00CC28B9"/>
    <w:rsid w:val="00CC3B66"/>
    <w:rsid w:val="00CC5C1E"/>
    <w:rsid w:val="00CD3DFA"/>
    <w:rsid w:val="00CD410A"/>
    <w:rsid w:val="00CD5A22"/>
    <w:rsid w:val="00CD7D2B"/>
    <w:rsid w:val="00CE0737"/>
    <w:rsid w:val="00CE0937"/>
    <w:rsid w:val="00CE0D49"/>
    <w:rsid w:val="00CE54B2"/>
    <w:rsid w:val="00D00814"/>
    <w:rsid w:val="00D05E56"/>
    <w:rsid w:val="00D069AC"/>
    <w:rsid w:val="00D113AC"/>
    <w:rsid w:val="00D11448"/>
    <w:rsid w:val="00D21B1C"/>
    <w:rsid w:val="00D22AFF"/>
    <w:rsid w:val="00D35CC7"/>
    <w:rsid w:val="00D361D6"/>
    <w:rsid w:val="00D40ABB"/>
    <w:rsid w:val="00D41D7E"/>
    <w:rsid w:val="00D42000"/>
    <w:rsid w:val="00D4377D"/>
    <w:rsid w:val="00D66EA8"/>
    <w:rsid w:val="00D67191"/>
    <w:rsid w:val="00D7278C"/>
    <w:rsid w:val="00D8220F"/>
    <w:rsid w:val="00D854E0"/>
    <w:rsid w:val="00D86272"/>
    <w:rsid w:val="00D873E2"/>
    <w:rsid w:val="00D90906"/>
    <w:rsid w:val="00D966F2"/>
    <w:rsid w:val="00DA36F3"/>
    <w:rsid w:val="00DA4610"/>
    <w:rsid w:val="00DA4C55"/>
    <w:rsid w:val="00DA6DF1"/>
    <w:rsid w:val="00DC33B7"/>
    <w:rsid w:val="00DC49E6"/>
    <w:rsid w:val="00DD1C6B"/>
    <w:rsid w:val="00DD2BDE"/>
    <w:rsid w:val="00DD31A4"/>
    <w:rsid w:val="00DD5420"/>
    <w:rsid w:val="00DE1315"/>
    <w:rsid w:val="00DE2B30"/>
    <w:rsid w:val="00DE3D0E"/>
    <w:rsid w:val="00DE3E98"/>
    <w:rsid w:val="00DE558F"/>
    <w:rsid w:val="00DE6A22"/>
    <w:rsid w:val="00DF796F"/>
    <w:rsid w:val="00E06457"/>
    <w:rsid w:val="00E06DD3"/>
    <w:rsid w:val="00E13D9E"/>
    <w:rsid w:val="00E2042F"/>
    <w:rsid w:val="00E41CD6"/>
    <w:rsid w:val="00E460AB"/>
    <w:rsid w:val="00E526FB"/>
    <w:rsid w:val="00E54F56"/>
    <w:rsid w:val="00E63872"/>
    <w:rsid w:val="00E75393"/>
    <w:rsid w:val="00E76D8D"/>
    <w:rsid w:val="00E82EAB"/>
    <w:rsid w:val="00E94DA6"/>
    <w:rsid w:val="00E97103"/>
    <w:rsid w:val="00EA4F81"/>
    <w:rsid w:val="00EA792A"/>
    <w:rsid w:val="00EB00D4"/>
    <w:rsid w:val="00EB34D4"/>
    <w:rsid w:val="00EB5413"/>
    <w:rsid w:val="00ED20D0"/>
    <w:rsid w:val="00ED5BF7"/>
    <w:rsid w:val="00ED606A"/>
    <w:rsid w:val="00EE2E59"/>
    <w:rsid w:val="00EF0A9C"/>
    <w:rsid w:val="00EF4901"/>
    <w:rsid w:val="00EF7622"/>
    <w:rsid w:val="00F152E0"/>
    <w:rsid w:val="00F2213F"/>
    <w:rsid w:val="00F2381C"/>
    <w:rsid w:val="00F2591C"/>
    <w:rsid w:val="00F26EEF"/>
    <w:rsid w:val="00F323DD"/>
    <w:rsid w:val="00F37D61"/>
    <w:rsid w:val="00F61653"/>
    <w:rsid w:val="00F643D1"/>
    <w:rsid w:val="00F70B34"/>
    <w:rsid w:val="00F730EC"/>
    <w:rsid w:val="00F81A1D"/>
    <w:rsid w:val="00F81AFD"/>
    <w:rsid w:val="00F85BE9"/>
    <w:rsid w:val="00F92BE4"/>
    <w:rsid w:val="00F93B99"/>
    <w:rsid w:val="00F95119"/>
    <w:rsid w:val="00FA46CC"/>
    <w:rsid w:val="00FA47B2"/>
    <w:rsid w:val="00FA6011"/>
    <w:rsid w:val="00FA6477"/>
    <w:rsid w:val="00FA6BE5"/>
    <w:rsid w:val="00FA78A7"/>
    <w:rsid w:val="00FC33C8"/>
    <w:rsid w:val="00FC3A19"/>
    <w:rsid w:val="00FC7A92"/>
    <w:rsid w:val="00FE0885"/>
    <w:rsid w:val="00FE7D5F"/>
    <w:rsid w:val="00FF1A36"/>
    <w:rsid w:val="00FF475F"/>
    <w:rsid w:val="00FF7722"/>
    <w:rsid w:val="05CF5FA2"/>
    <w:rsid w:val="16465E0D"/>
    <w:rsid w:val="19115B6D"/>
    <w:rsid w:val="1E262080"/>
    <w:rsid w:val="21C21B46"/>
    <w:rsid w:val="29E928DF"/>
    <w:rsid w:val="33890C8F"/>
    <w:rsid w:val="34D6420E"/>
    <w:rsid w:val="38591578"/>
    <w:rsid w:val="43014CE6"/>
    <w:rsid w:val="4BE07B8E"/>
    <w:rsid w:val="4F2558B8"/>
    <w:rsid w:val="5C8B20AD"/>
    <w:rsid w:val="64AA541F"/>
    <w:rsid w:val="6B4A24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5FDDEA"/>
  <w15:docId w15:val="{9183D355-F056-48D6-8B54-4504305E5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rPr>
  </w:style>
  <w:style w:type="paragraph" w:styleId="ac">
    <w:name w:val="annotation subject"/>
    <w:basedOn w:val="a3"/>
    <w:next w:val="a3"/>
    <w:link w:val="ad"/>
    <w:uiPriority w:val="99"/>
    <w:semiHidden/>
    <w:unhideWhenUsed/>
    <w:qFormat/>
    <w:rPr>
      <w:b/>
      <w:bCs/>
    </w:rPr>
  </w:style>
  <w:style w:type="table" w:styleId="ae">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Pr>
      <w:color w:val="0563C1" w:themeColor="hyperlink"/>
      <w:u w:val="single"/>
    </w:rPr>
  </w:style>
  <w:style w:type="character" w:styleId="af0">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customStyle="1" w:styleId="1">
    <w:name w:val="正文1"/>
    <w:basedOn w:val="a"/>
    <w:qFormat/>
    <w:rPr>
      <w:rFonts w:ascii="等线" w:eastAsia="等线" w:hAnsi="等线" w:cs="Times New Roman"/>
      <w:szCs w:val="21"/>
    </w:rPr>
  </w:style>
  <w:style w:type="table" w:customStyle="1" w:styleId="10">
    <w:name w:val="普通表格1"/>
    <w:basedOn w:val="a1"/>
    <w:semiHidden/>
    <w:rPr>
      <w:rFonts w:ascii="Times New Roman" w:eastAsia="Times New Roman" w:hAnsi="Times New Roman" w:cs="Times New Roman"/>
    </w:rPr>
    <w:tblPr/>
  </w:style>
  <w:style w:type="paragraph" w:customStyle="1" w:styleId="3">
    <w:name w:val="正文3"/>
    <w:pPr>
      <w:widowControl w:val="0"/>
      <w:jc w:val="both"/>
    </w:pPr>
    <w:rPr>
      <w:rFonts w:ascii="等线" w:eastAsia="等线" w:hAnsi="等线" w:cs="Times New Roman"/>
      <w:kern w:val="2"/>
      <w:sz w:val="21"/>
      <w:szCs w:val="21"/>
    </w:rPr>
  </w:style>
  <w:style w:type="character" w:customStyle="1" w:styleId="11">
    <w:name w:val="未处理的提及1"/>
    <w:basedOn w:val="a0"/>
    <w:uiPriority w:val="99"/>
    <w:semiHidden/>
    <w:unhideWhenUsed/>
    <w:qFormat/>
    <w:rPr>
      <w:color w:val="605E5C"/>
      <w:shd w:val="clear" w:color="auto" w:fill="E1DFDD"/>
    </w:rPr>
  </w:style>
  <w:style w:type="paragraph" w:styleId="af1">
    <w:name w:val="List Paragraph"/>
    <w:basedOn w:val="a"/>
    <w:uiPriority w:val="34"/>
    <w:qFormat/>
    <w:pPr>
      <w:ind w:firstLineChars="200" w:firstLine="420"/>
    </w:pPr>
  </w:style>
  <w:style w:type="character" w:customStyle="1" w:styleId="a4">
    <w:name w:val="批注文字 字符"/>
    <w:basedOn w:val="a0"/>
    <w:link w:val="a3"/>
    <w:qFormat/>
  </w:style>
  <w:style w:type="character" w:customStyle="1" w:styleId="ad">
    <w:name w:val="批注主题 字符"/>
    <w:basedOn w:val="a4"/>
    <w:link w:val="ac"/>
    <w:uiPriority w:val="99"/>
    <w:semiHidden/>
    <w:qFormat/>
    <w:rPr>
      <w:b/>
      <w:bCs/>
    </w:rPr>
  </w:style>
  <w:style w:type="character" w:customStyle="1" w:styleId="a6">
    <w:name w:val="批注框文本 字符"/>
    <w:basedOn w:val="a0"/>
    <w:link w:val="a5"/>
    <w:uiPriority w:val="99"/>
    <w:semiHidden/>
    <w:rPr>
      <w:kern w:val="2"/>
      <w:sz w:val="18"/>
      <w:szCs w:val="18"/>
    </w:rPr>
  </w:style>
  <w:style w:type="paragraph" w:customStyle="1" w:styleId="4">
    <w:name w:val="正文4"/>
    <w:basedOn w:val="a"/>
    <w:rPr>
      <w:rFonts w:ascii="等线" w:eastAsia="等线" w:hAnsi="等线"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B0C060-4ECC-43DC-84E3-0F932DEF22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35</Pages>
  <Words>5359</Words>
  <Characters>30551</Characters>
  <Application>Microsoft Office Word</Application>
  <DocSecurity>0</DocSecurity>
  <Lines>254</Lines>
  <Paragraphs>71</Paragraphs>
  <ScaleCrop>false</ScaleCrop>
  <Company/>
  <LinksUpToDate>false</LinksUpToDate>
  <CharactersWithSpaces>35839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 俊杰</dc:creator>
  <cp:lastModifiedBy>Liu Jun (EAMO)</cp:lastModifiedBy>
  <cp:revision>53</cp:revision>
  <dcterms:created xsi:type="dcterms:W3CDTF">2023-07-31T01:51:00Z</dcterms:created>
  <dcterms:modified xsi:type="dcterms:W3CDTF">2025-05-27T06:19:00Z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8CD78F510F6B4A10895649FE344560E2_13</vt:lpwstr>
  </property>
  <property fmtid="{D5CDD505-2E9C-101B-9397-08002B2CF9AE}" pid="4" name="KSOTemplateDocerSaveRecord">
    <vt:lpwstr>eyJoZGlkIjoiODViY2JkMjU3NGYzZTEwMzZmMGFkZWViYmNkYWU3NDIiLCJ1c2VySWQiOiI3MzMyNzA4MjQifQ==</vt:lpwstr>
  </property>
</Properties>
</file>